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91" w:type="dxa"/>
        <w:jc w:val="center"/>
        <w:tblLook w:val="01E0" w:firstRow="1" w:lastRow="1" w:firstColumn="1" w:lastColumn="1" w:noHBand="0" w:noVBand="0"/>
      </w:tblPr>
      <w:tblGrid>
        <w:gridCol w:w="2877"/>
        <w:gridCol w:w="6114"/>
      </w:tblGrid>
      <w:tr w:rsidR="00820AF5" w:rsidRPr="005E1CD0" w:rsidTr="00887D13">
        <w:trPr>
          <w:jc w:val="center"/>
        </w:trPr>
        <w:tc>
          <w:tcPr>
            <w:tcW w:w="2877" w:type="dxa"/>
          </w:tcPr>
          <w:p w:rsidR="00820AF5" w:rsidRPr="005E1CD0" w:rsidRDefault="00820AF5" w:rsidP="00887D13">
            <w:pPr>
              <w:jc w:val="center"/>
              <w:rPr>
                <w:b/>
              </w:rPr>
            </w:pPr>
            <w:r w:rsidRPr="005E1CD0">
              <w:rPr>
                <w:b/>
              </w:rPr>
              <w:t>CÔNG TY CỔ PHẦN</w:t>
            </w:r>
          </w:p>
          <w:p w:rsidR="00820AF5" w:rsidRPr="005E1CD0" w:rsidRDefault="00820AF5" w:rsidP="00887D13">
            <w:pPr>
              <w:jc w:val="center"/>
              <w:rPr>
                <w:b/>
              </w:rPr>
            </w:pPr>
            <w:r w:rsidRPr="005E1CD0">
              <w:rPr>
                <w:b/>
              </w:rPr>
              <w:t>PHỐT PHO VIỆT NAM</w:t>
            </w:r>
          </w:p>
          <w:p w:rsidR="00820AF5" w:rsidRPr="005E1CD0" w:rsidRDefault="00820AF5" w:rsidP="00887D13">
            <w:r>
              <w:rPr>
                <w:b/>
                <w:noProof/>
              </w:rPr>
              <mc:AlternateContent>
                <mc:Choice Requires="wps">
                  <w:drawing>
                    <wp:anchor distT="0" distB="0" distL="114300" distR="114300" simplePos="0" relativeHeight="251659264" behindDoc="0" locked="0" layoutInCell="1" allowOverlap="1">
                      <wp:simplePos x="0" y="0"/>
                      <wp:positionH relativeFrom="column">
                        <wp:posOffset>294640</wp:posOffset>
                      </wp:positionH>
                      <wp:positionV relativeFrom="paragraph">
                        <wp:posOffset>4445</wp:posOffset>
                      </wp:positionV>
                      <wp:extent cx="1080135" cy="0"/>
                      <wp:effectExtent l="5080" t="12065" r="1016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35pt" to="108.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OMHAIAADYEAAAOAAAAZHJzL2Uyb0RvYy54bWysU8GO2jAQvVfqP1i+QxI2U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"/>
                  </w:pict>
                </mc:Fallback>
              </mc:AlternateContent>
            </w:r>
          </w:p>
          <w:p w:rsidR="00820AF5" w:rsidRPr="005E1CD0" w:rsidRDefault="00820AF5" w:rsidP="00887D13">
            <w:pPr>
              <w:jc w:val="center"/>
            </w:pPr>
            <w:r w:rsidRPr="005E1CD0">
              <w:t xml:space="preserve">Số: </w:t>
            </w:r>
            <w:r>
              <w:t xml:space="preserve"> 01</w:t>
            </w:r>
            <w:r w:rsidRPr="005E1CD0">
              <w:t>/</w:t>
            </w:r>
            <w:r>
              <w:t>BC</w:t>
            </w:r>
            <w:r w:rsidRPr="005E1CD0">
              <w:t>-</w:t>
            </w:r>
            <w:r>
              <w:t>BKS</w:t>
            </w:r>
          </w:p>
        </w:tc>
        <w:tc>
          <w:tcPr>
            <w:tcW w:w="6114" w:type="dxa"/>
          </w:tcPr>
          <w:p w:rsidR="00820AF5" w:rsidRPr="005E1CD0" w:rsidRDefault="00820AF5" w:rsidP="00887D13">
            <w:pPr>
              <w:jc w:val="center"/>
              <w:rPr>
                <w:b/>
              </w:rPr>
            </w:pPr>
            <w:r>
              <w:rPr>
                <w:b/>
              </w:rPr>
              <w:t xml:space="preserve">        </w:t>
            </w:r>
            <w:r w:rsidRPr="005E1CD0">
              <w:rPr>
                <w:b/>
              </w:rPr>
              <w:t>CỘNG HÒA XÃ HỘ CHỦ NGHĨA VIỆT NAM</w:t>
            </w:r>
          </w:p>
          <w:p w:rsidR="00820AF5" w:rsidRPr="005E1CD0" w:rsidRDefault="00820AF5" w:rsidP="00887D13">
            <w:pPr>
              <w:jc w:val="center"/>
              <w:rPr>
                <w:b/>
              </w:rPr>
            </w:pPr>
            <w:r>
              <w:rPr>
                <w:b/>
                <w:i/>
                <w:noProof/>
              </w:rPr>
              <mc:AlternateContent>
                <mc:Choice Requires="wps">
                  <w:drawing>
                    <wp:anchor distT="0" distB="0" distL="114300" distR="114300" simplePos="0" relativeHeight="251660288" behindDoc="0" locked="0" layoutInCell="1" allowOverlap="1">
                      <wp:simplePos x="0" y="0"/>
                      <wp:positionH relativeFrom="column">
                        <wp:posOffset>1054100</wp:posOffset>
                      </wp:positionH>
                      <wp:positionV relativeFrom="paragraph">
                        <wp:posOffset>233045</wp:posOffset>
                      </wp:positionV>
                      <wp:extent cx="1861820" cy="0"/>
                      <wp:effectExtent l="10160" t="12065" r="1397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18.35pt" to="229.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41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WfZfAI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"/>
                  </w:pict>
                </mc:Fallback>
              </mc:AlternateContent>
            </w:r>
            <w:r>
              <w:rPr>
                <w:b/>
              </w:rPr>
              <w:t xml:space="preserve">     </w:t>
            </w:r>
            <w:r w:rsidRPr="005E1CD0">
              <w:rPr>
                <w:b/>
              </w:rPr>
              <w:t>Độc lập – Tự do – Hạnh phúc</w:t>
            </w:r>
          </w:p>
          <w:p w:rsidR="00820AF5" w:rsidRPr="005E1CD0" w:rsidRDefault="00820AF5" w:rsidP="00887D13">
            <w:pPr>
              <w:jc w:val="center"/>
              <w:rPr>
                <w:b/>
                <w:i/>
              </w:rPr>
            </w:pPr>
          </w:p>
          <w:p w:rsidR="00820AF5" w:rsidRPr="00680070" w:rsidRDefault="00820AF5" w:rsidP="00887D13">
            <w:pPr>
              <w:jc w:val="right"/>
              <w:rPr>
                <w:i/>
                <w:sz w:val="26"/>
                <w:szCs w:val="26"/>
              </w:rPr>
            </w:pPr>
            <w:r w:rsidRPr="00680070">
              <w:rPr>
                <w:i/>
                <w:sz w:val="26"/>
                <w:szCs w:val="26"/>
              </w:rPr>
              <w:t>Lào Cai, ngày 22 tháng 03 năm 2024</w:t>
            </w:r>
          </w:p>
        </w:tc>
      </w:tr>
    </w:tbl>
    <w:p w:rsidR="00820AF5" w:rsidRDefault="00820AF5" w:rsidP="00820AF5">
      <w:pPr>
        <w:spacing w:line="240" w:lineRule="auto"/>
        <w:jc w:val="right"/>
        <w:rPr>
          <w:i/>
          <w:iCs/>
        </w:rPr>
      </w:pPr>
    </w:p>
    <w:p w:rsidR="00820AF5" w:rsidRDefault="00820AF5" w:rsidP="00820AF5">
      <w:pPr>
        <w:spacing w:line="240" w:lineRule="auto"/>
        <w:jc w:val="right"/>
        <w:rPr>
          <w:i/>
          <w:iCs/>
        </w:rPr>
      </w:pPr>
    </w:p>
    <w:p w:rsidR="00820AF5" w:rsidRPr="00E1504D" w:rsidRDefault="00820AF5" w:rsidP="00820AF5">
      <w:pPr>
        <w:spacing w:line="240" w:lineRule="auto"/>
        <w:jc w:val="center"/>
        <w:rPr>
          <w:b/>
          <w:iCs/>
          <w:sz w:val="28"/>
          <w:szCs w:val="28"/>
        </w:rPr>
      </w:pPr>
      <w:r w:rsidRPr="00E1504D">
        <w:rPr>
          <w:b/>
          <w:iCs/>
          <w:sz w:val="28"/>
          <w:szCs w:val="28"/>
        </w:rPr>
        <w:t xml:space="preserve">BÁO CÁO </w:t>
      </w:r>
      <w:r>
        <w:rPr>
          <w:b/>
          <w:iCs/>
          <w:sz w:val="28"/>
          <w:szCs w:val="28"/>
        </w:rPr>
        <w:t>CỦA BAN KIỂM SOÁT</w:t>
      </w:r>
    </w:p>
    <w:p w:rsidR="00820AF5" w:rsidRPr="00903A20" w:rsidRDefault="00820AF5" w:rsidP="00820AF5">
      <w:pPr>
        <w:spacing w:line="240" w:lineRule="auto"/>
        <w:jc w:val="center"/>
        <w:rPr>
          <w:b/>
          <w:iCs/>
        </w:rPr>
      </w:pPr>
      <w:r>
        <w:rPr>
          <w:b/>
          <w:iCs/>
        </w:rPr>
        <w:t>TẠI ĐẠI HỘI ĐỒNG CỔ ĐÔNG THƯỜNG NIÊN NĂM 2024</w:t>
      </w:r>
    </w:p>
    <w:p w:rsidR="00820AF5" w:rsidRDefault="00820AF5" w:rsidP="00820AF5">
      <w:pPr>
        <w:tabs>
          <w:tab w:val="left" w:pos="720"/>
          <w:tab w:val="left" w:pos="5670"/>
        </w:tabs>
        <w:spacing w:before="120" w:after="120" w:line="240" w:lineRule="auto"/>
        <w:rPr>
          <w:sz w:val="26"/>
          <w:szCs w:val="26"/>
        </w:rPr>
      </w:pPr>
      <w:r>
        <w:rPr>
          <w:sz w:val="26"/>
          <w:szCs w:val="26"/>
        </w:rPr>
        <w:tab/>
      </w:r>
    </w:p>
    <w:tbl>
      <w:tblPr>
        <w:tblW w:w="0" w:type="auto"/>
        <w:jc w:val="center"/>
        <w:tblInd w:w="-430" w:type="dxa"/>
        <w:tblLook w:val="04A0" w:firstRow="1" w:lastRow="0" w:firstColumn="1" w:lastColumn="0" w:noHBand="0" w:noVBand="1"/>
      </w:tblPr>
      <w:tblGrid>
        <w:gridCol w:w="1679"/>
        <w:gridCol w:w="5566"/>
      </w:tblGrid>
      <w:tr w:rsidR="00820AF5" w:rsidRPr="000D7C24" w:rsidTr="00887D13">
        <w:trPr>
          <w:jc w:val="center"/>
        </w:trPr>
        <w:tc>
          <w:tcPr>
            <w:tcW w:w="1679" w:type="dxa"/>
          </w:tcPr>
          <w:p w:rsidR="00820AF5" w:rsidRPr="0001321F" w:rsidRDefault="00820AF5" w:rsidP="00887D13">
            <w:pPr>
              <w:tabs>
                <w:tab w:val="left" w:pos="720"/>
                <w:tab w:val="left" w:pos="5670"/>
              </w:tabs>
              <w:spacing w:line="240" w:lineRule="auto"/>
              <w:jc w:val="right"/>
              <w:rPr>
                <w:b/>
                <w:sz w:val="26"/>
                <w:szCs w:val="26"/>
              </w:rPr>
            </w:pPr>
            <w:r w:rsidRPr="0001321F">
              <w:rPr>
                <w:b/>
                <w:sz w:val="26"/>
                <w:szCs w:val="26"/>
              </w:rPr>
              <w:t>Kính gửi:</w:t>
            </w:r>
          </w:p>
        </w:tc>
        <w:tc>
          <w:tcPr>
            <w:tcW w:w="5566" w:type="dxa"/>
          </w:tcPr>
          <w:p w:rsidR="00820AF5" w:rsidRPr="0001321F" w:rsidRDefault="00820AF5" w:rsidP="00887D13">
            <w:pPr>
              <w:tabs>
                <w:tab w:val="left" w:pos="720"/>
                <w:tab w:val="left" w:pos="5670"/>
              </w:tabs>
              <w:spacing w:line="240" w:lineRule="auto"/>
              <w:jc w:val="left"/>
              <w:rPr>
                <w:sz w:val="26"/>
                <w:szCs w:val="26"/>
              </w:rPr>
            </w:pPr>
            <w:r w:rsidRPr="0001321F">
              <w:rPr>
                <w:sz w:val="26"/>
                <w:szCs w:val="26"/>
              </w:rPr>
              <w:t>Đại hội đồng Cổ đông thường niên năm 2024</w:t>
            </w:r>
          </w:p>
          <w:p w:rsidR="00820AF5" w:rsidRPr="0001321F" w:rsidRDefault="00820AF5" w:rsidP="00887D13">
            <w:pPr>
              <w:tabs>
                <w:tab w:val="left" w:pos="720"/>
                <w:tab w:val="left" w:pos="5670"/>
              </w:tabs>
              <w:spacing w:line="240" w:lineRule="auto"/>
              <w:rPr>
                <w:sz w:val="26"/>
                <w:szCs w:val="26"/>
              </w:rPr>
            </w:pPr>
            <w:r w:rsidRPr="0001321F">
              <w:rPr>
                <w:sz w:val="26"/>
                <w:szCs w:val="26"/>
              </w:rPr>
              <w:t>Công ty Cổ phần Phốt pho Việt Nam</w:t>
            </w:r>
          </w:p>
        </w:tc>
      </w:tr>
    </w:tbl>
    <w:p w:rsidR="00820AF5" w:rsidRDefault="00820AF5" w:rsidP="00820AF5">
      <w:pPr>
        <w:tabs>
          <w:tab w:val="left" w:pos="720"/>
          <w:tab w:val="left" w:pos="5670"/>
        </w:tabs>
        <w:spacing w:before="120" w:after="120" w:line="240" w:lineRule="auto"/>
        <w:rPr>
          <w:sz w:val="26"/>
          <w:szCs w:val="26"/>
        </w:rPr>
      </w:pPr>
      <w:r>
        <w:rPr>
          <w:sz w:val="26"/>
          <w:szCs w:val="26"/>
        </w:rPr>
        <w:t xml:space="preserve"> </w:t>
      </w:r>
    </w:p>
    <w:p w:rsidR="00820AF5" w:rsidRPr="00903A20" w:rsidRDefault="00820AF5" w:rsidP="00820AF5">
      <w:pPr>
        <w:tabs>
          <w:tab w:val="left" w:pos="720"/>
          <w:tab w:val="left" w:pos="5670"/>
        </w:tabs>
        <w:spacing w:before="120" w:after="120" w:line="240" w:lineRule="auto"/>
        <w:rPr>
          <w:i/>
          <w:sz w:val="25"/>
          <w:szCs w:val="25"/>
        </w:rPr>
      </w:pPr>
      <w:r>
        <w:rPr>
          <w:sz w:val="25"/>
          <w:szCs w:val="25"/>
        </w:rPr>
        <w:tab/>
      </w:r>
      <w:r w:rsidRPr="00903A20">
        <w:rPr>
          <w:sz w:val="25"/>
          <w:szCs w:val="25"/>
        </w:rPr>
        <w:t xml:space="preserve">- </w:t>
      </w:r>
      <w:r w:rsidRPr="00903A20">
        <w:rPr>
          <w:i/>
          <w:sz w:val="25"/>
          <w:szCs w:val="25"/>
        </w:rPr>
        <w:t>Căn cứ Luật doanh nghiệp số 59/2020/QH14 ngày 17/6/2020 của Quốc Hội nước Cộng hoà Xã hội Chủ nghĩa Việt Nam;</w:t>
      </w:r>
    </w:p>
    <w:p w:rsidR="00820AF5" w:rsidRPr="00903A20" w:rsidRDefault="00820AF5" w:rsidP="00820AF5">
      <w:pPr>
        <w:tabs>
          <w:tab w:val="left" w:pos="720"/>
          <w:tab w:val="left" w:pos="5670"/>
        </w:tabs>
        <w:spacing w:before="120" w:after="120" w:line="240" w:lineRule="auto"/>
        <w:rPr>
          <w:i/>
          <w:sz w:val="25"/>
          <w:szCs w:val="25"/>
        </w:rPr>
      </w:pPr>
      <w:r>
        <w:rPr>
          <w:i/>
          <w:sz w:val="25"/>
          <w:szCs w:val="25"/>
        </w:rPr>
        <w:tab/>
      </w:r>
      <w:r w:rsidRPr="00903A20">
        <w:rPr>
          <w:i/>
          <w:sz w:val="25"/>
          <w:szCs w:val="25"/>
        </w:rPr>
        <w:t>- Căn cứ Điều lệ Tổ chức và hoạt động của Công ty Cổ phần Phốt pho Việt Nam;</w:t>
      </w:r>
    </w:p>
    <w:p w:rsidR="00820AF5" w:rsidRPr="00903A20" w:rsidRDefault="00820AF5" w:rsidP="00820AF5">
      <w:pPr>
        <w:tabs>
          <w:tab w:val="left" w:pos="720"/>
          <w:tab w:val="left" w:pos="5670"/>
        </w:tabs>
        <w:spacing w:before="120" w:after="120" w:line="240" w:lineRule="auto"/>
        <w:rPr>
          <w:i/>
          <w:sz w:val="25"/>
          <w:szCs w:val="25"/>
        </w:rPr>
      </w:pPr>
      <w:r>
        <w:rPr>
          <w:i/>
          <w:sz w:val="25"/>
          <w:szCs w:val="25"/>
        </w:rPr>
        <w:tab/>
      </w:r>
      <w:r w:rsidRPr="00903A20">
        <w:rPr>
          <w:i/>
          <w:sz w:val="25"/>
          <w:szCs w:val="25"/>
        </w:rPr>
        <w:t>- Căn cứ Quy chế tổ chức và hoạt động của Ban kiểm soát Công ty Cổ phần Phốt pho Việt Nam;</w:t>
      </w:r>
    </w:p>
    <w:p w:rsidR="00820AF5" w:rsidRPr="00903A20" w:rsidRDefault="00820AF5" w:rsidP="00820AF5">
      <w:pPr>
        <w:tabs>
          <w:tab w:val="left" w:pos="720"/>
          <w:tab w:val="left" w:pos="5670"/>
        </w:tabs>
        <w:spacing w:before="120" w:after="120" w:line="240" w:lineRule="auto"/>
        <w:rPr>
          <w:sz w:val="25"/>
          <w:szCs w:val="25"/>
        </w:rPr>
      </w:pPr>
      <w:r>
        <w:rPr>
          <w:sz w:val="25"/>
          <w:szCs w:val="25"/>
        </w:rPr>
        <w:tab/>
      </w:r>
      <w:r w:rsidRPr="00903A20">
        <w:rPr>
          <w:sz w:val="25"/>
          <w:szCs w:val="25"/>
        </w:rPr>
        <w:t>Thay mặt Ban kiểm soát, tôi xin báo cáo kết quả công tác kiểm tra, giám sát hoạt động của Công ty trước Đại hội với các nội dung sau:</w:t>
      </w:r>
    </w:p>
    <w:p w:rsidR="00820AF5" w:rsidRDefault="00820AF5" w:rsidP="00820AF5">
      <w:pPr>
        <w:tabs>
          <w:tab w:val="left" w:pos="720"/>
          <w:tab w:val="left" w:pos="5670"/>
        </w:tabs>
        <w:spacing w:before="120" w:after="120" w:line="240" w:lineRule="auto"/>
        <w:rPr>
          <w:sz w:val="26"/>
          <w:szCs w:val="26"/>
        </w:rPr>
      </w:pPr>
    </w:p>
    <w:p w:rsidR="00820AF5" w:rsidRPr="00903A20" w:rsidRDefault="00820AF5" w:rsidP="00820AF5">
      <w:pPr>
        <w:tabs>
          <w:tab w:val="left" w:pos="720"/>
          <w:tab w:val="left" w:pos="5670"/>
        </w:tabs>
        <w:spacing w:before="120" w:after="120" w:line="240" w:lineRule="auto"/>
        <w:jc w:val="center"/>
        <w:rPr>
          <w:b/>
          <w:sz w:val="26"/>
          <w:szCs w:val="26"/>
        </w:rPr>
      </w:pPr>
      <w:r w:rsidRPr="00903A20">
        <w:rPr>
          <w:b/>
          <w:sz w:val="26"/>
          <w:szCs w:val="26"/>
        </w:rPr>
        <w:t>PHẦN I</w:t>
      </w:r>
    </w:p>
    <w:p w:rsidR="00820AF5" w:rsidRPr="00903A20" w:rsidRDefault="00820AF5" w:rsidP="00820AF5">
      <w:pPr>
        <w:tabs>
          <w:tab w:val="left" w:pos="720"/>
          <w:tab w:val="left" w:pos="5670"/>
        </w:tabs>
        <w:spacing w:before="120" w:after="120" w:line="240" w:lineRule="auto"/>
        <w:jc w:val="center"/>
        <w:rPr>
          <w:b/>
          <w:sz w:val="26"/>
          <w:szCs w:val="26"/>
        </w:rPr>
      </w:pPr>
      <w:r w:rsidRPr="00903A20">
        <w:rPr>
          <w:b/>
          <w:sz w:val="26"/>
          <w:szCs w:val="26"/>
        </w:rPr>
        <w:t>THỰC HIỆN NHIỆM VỤ, QUYỀN HẠN ĐƯỢC GIAO CỦA BAN KIỂM SOÁT TRONG NĂM 2023</w:t>
      </w:r>
    </w:p>
    <w:p w:rsidR="00820AF5" w:rsidRDefault="00820AF5" w:rsidP="00820AF5">
      <w:pPr>
        <w:tabs>
          <w:tab w:val="left" w:pos="720"/>
          <w:tab w:val="left" w:pos="5670"/>
        </w:tabs>
        <w:spacing w:before="120" w:after="120" w:line="240" w:lineRule="auto"/>
        <w:rPr>
          <w:sz w:val="26"/>
          <w:szCs w:val="26"/>
        </w:rPr>
      </w:pPr>
    </w:p>
    <w:p w:rsidR="00820AF5" w:rsidRPr="00A362B8" w:rsidRDefault="00820AF5" w:rsidP="00820AF5">
      <w:pPr>
        <w:spacing w:before="120" w:after="120" w:line="240" w:lineRule="auto"/>
        <w:rPr>
          <w:b/>
          <w:sz w:val="26"/>
          <w:szCs w:val="26"/>
        </w:rPr>
      </w:pPr>
      <w:r w:rsidRPr="00BF698C">
        <w:rPr>
          <w:sz w:val="26"/>
          <w:szCs w:val="26"/>
        </w:rPr>
        <w:tab/>
      </w:r>
      <w:r w:rsidRPr="00A362B8">
        <w:rPr>
          <w:b/>
          <w:sz w:val="26"/>
          <w:szCs w:val="26"/>
        </w:rPr>
        <w:t>I. Giám sát Hội đồng quản trị, Ban Giám đốc trong việc quản lý và điều hành Công ty.</w:t>
      </w:r>
    </w:p>
    <w:p w:rsidR="00820AF5" w:rsidRDefault="00820AF5" w:rsidP="00820AF5">
      <w:pPr>
        <w:tabs>
          <w:tab w:val="left" w:pos="720"/>
          <w:tab w:val="left" w:pos="5670"/>
        </w:tabs>
        <w:spacing w:before="120" w:after="120" w:line="240" w:lineRule="auto"/>
        <w:rPr>
          <w:sz w:val="26"/>
          <w:szCs w:val="26"/>
        </w:rPr>
      </w:pPr>
      <w:r>
        <w:rPr>
          <w:sz w:val="26"/>
          <w:szCs w:val="26"/>
        </w:rPr>
        <w:tab/>
        <w:t>Ban kiểm soát Công ty Cổ phần Phốt pho Việt Nam gồm 03 thành viên, đã thực hiện nhiệm vụ thay mặt cổ đông giám sát các hoạt động sản xuất kinh doanh, quản trị điều hành của Hội đồng quản trị và Ban Giám đốc Công ty theo thẩm quyền. Hoạt động của Ban kiểm soát tiến hành một cách chủ động theo đúng quy định của pháp luật và Điều lệ Công ty. Hội đồng quản trị, Ban Giám đốc của Công ty đã tổ chức, thực hiện đầy đủ quyền hạn, chức năng, nhiệm vụ theo quy định tại Điều lệ Công ty Cổ phần Phốt pho Việt Nam và các quy định có liên quan của pháp luật.</w:t>
      </w:r>
    </w:p>
    <w:p w:rsidR="00820AF5" w:rsidRDefault="00820AF5" w:rsidP="00820AF5">
      <w:pPr>
        <w:tabs>
          <w:tab w:val="left" w:pos="720"/>
          <w:tab w:val="left" w:pos="5670"/>
        </w:tabs>
        <w:spacing w:before="120" w:after="120" w:line="240" w:lineRule="auto"/>
        <w:rPr>
          <w:sz w:val="26"/>
          <w:szCs w:val="26"/>
        </w:rPr>
      </w:pPr>
      <w:r>
        <w:rPr>
          <w:sz w:val="26"/>
          <w:szCs w:val="26"/>
        </w:rPr>
        <w:tab/>
        <w:t>Báo cáo hoạt động của HĐQT, Ban Giám đốc Công ty đã phản ánh đầy đủ, trung thực các hoạt động cũng như chỉ đoạ điều hành hoạt động của Công ty, các văn bản, Nghị quyết của HĐQT phù hợp với Luật doanh nghiệp và Điều lệ Công ty.</w:t>
      </w:r>
    </w:p>
    <w:p w:rsidR="00820AF5" w:rsidRDefault="00820AF5" w:rsidP="00820AF5">
      <w:pPr>
        <w:tabs>
          <w:tab w:val="left" w:pos="720"/>
          <w:tab w:val="left" w:pos="5670"/>
        </w:tabs>
        <w:spacing w:before="120" w:after="120" w:line="240" w:lineRule="auto"/>
        <w:rPr>
          <w:b/>
          <w:sz w:val="26"/>
          <w:szCs w:val="26"/>
        </w:rPr>
      </w:pPr>
      <w:r>
        <w:rPr>
          <w:b/>
          <w:sz w:val="26"/>
          <w:szCs w:val="26"/>
        </w:rPr>
        <w:tab/>
        <w:t xml:space="preserve">1. </w:t>
      </w:r>
      <w:r w:rsidRPr="00792790">
        <w:rPr>
          <w:b/>
          <w:sz w:val="26"/>
          <w:szCs w:val="26"/>
        </w:rPr>
        <w:t>Giám sát thực hiện nghị quyết của Đại hội đồng cổ đông năm 2023</w:t>
      </w:r>
    </w:p>
    <w:p w:rsidR="00820AF5" w:rsidRDefault="00820AF5" w:rsidP="00820AF5">
      <w:pPr>
        <w:tabs>
          <w:tab w:val="left" w:pos="720"/>
          <w:tab w:val="left" w:pos="5670"/>
        </w:tabs>
        <w:spacing w:before="120" w:after="120" w:line="240" w:lineRule="auto"/>
        <w:rPr>
          <w:sz w:val="26"/>
          <w:szCs w:val="26"/>
        </w:rPr>
      </w:pPr>
      <w:r>
        <w:rPr>
          <w:b/>
          <w:sz w:val="26"/>
          <w:szCs w:val="26"/>
        </w:rPr>
        <w:tab/>
      </w:r>
      <w:r>
        <w:rPr>
          <w:sz w:val="26"/>
          <w:szCs w:val="26"/>
        </w:rPr>
        <w:t xml:space="preserve">Căn cứ theo kế hoạch sản xuất kinh doanh năm 2023 đã được Đại hội đồng cổ đông thông qua ngày 26 tháng 3 năm 2023 (theo Nghị quyết số 01/NQ – ĐHĐCĐ – PPVN ngày 26 tháng 3 năm 2023 của Đại hội đồng cổ đông thường niên 2023). Hội đồng quản trị Công ty đã định hướng và giám sát Ban Giám đốc hoàn thành kế hoạch sản xuất kinh doanh năm </w:t>
      </w:r>
      <w:r>
        <w:rPr>
          <w:sz w:val="26"/>
          <w:szCs w:val="26"/>
        </w:rPr>
        <w:lastRenderedPageBreak/>
        <w:t>2023 được Đại hội đồng cổ đông giao. Ban kiểm soát tổng hợp tình hình thực hiện so với kế hoạch sản xuất kinh doanh năm 2023 mà Ban Giám đốc đã thực hiện, cụ thể:</w:t>
      </w:r>
    </w:p>
    <w:tbl>
      <w:tblPr>
        <w:tblW w:w="9648" w:type="dxa"/>
        <w:jc w:val="right"/>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10"/>
        <w:gridCol w:w="769"/>
        <w:gridCol w:w="1149"/>
        <w:gridCol w:w="1163"/>
        <w:gridCol w:w="1149"/>
        <w:gridCol w:w="1170"/>
        <w:gridCol w:w="1080"/>
      </w:tblGrid>
      <w:tr w:rsidR="00820AF5" w:rsidRPr="00124BA1" w:rsidTr="00887D13">
        <w:trPr>
          <w:jc w:val="right"/>
        </w:trPr>
        <w:tc>
          <w:tcPr>
            <w:tcW w:w="558" w:type="dxa"/>
            <w:vAlign w:val="center"/>
          </w:tcPr>
          <w:p w:rsidR="00820AF5" w:rsidRPr="00124BA1" w:rsidRDefault="00820AF5" w:rsidP="00887D13">
            <w:pPr>
              <w:tabs>
                <w:tab w:val="left" w:pos="720"/>
                <w:tab w:val="left" w:pos="5670"/>
              </w:tabs>
              <w:spacing w:before="120" w:after="120" w:line="240" w:lineRule="auto"/>
              <w:jc w:val="center"/>
              <w:rPr>
                <w:b/>
              </w:rPr>
            </w:pPr>
            <w:r w:rsidRPr="00124BA1">
              <w:rPr>
                <w:b/>
              </w:rPr>
              <w:t>TT</w:t>
            </w:r>
          </w:p>
        </w:tc>
        <w:tc>
          <w:tcPr>
            <w:tcW w:w="2610" w:type="dxa"/>
            <w:vAlign w:val="center"/>
          </w:tcPr>
          <w:p w:rsidR="00820AF5" w:rsidRPr="00124BA1" w:rsidRDefault="00820AF5" w:rsidP="00887D13">
            <w:pPr>
              <w:tabs>
                <w:tab w:val="left" w:pos="720"/>
                <w:tab w:val="left" w:pos="5670"/>
              </w:tabs>
              <w:spacing w:before="120" w:after="120" w:line="240" w:lineRule="auto"/>
              <w:jc w:val="center"/>
              <w:rPr>
                <w:b/>
              </w:rPr>
            </w:pPr>
            <w:r w:rsidRPr="00124BA1">
              <w:rPr>
                <w:b/>
              </w:rPr>
              <w:t>Chỉ tiêu</w:t>
            </w:r>
          </w:p>
        </w:tc>
        <w:tc>
          <w:tcPr>
            <w:tcW w:w="769" w:type="dxa"/>
            <w:vAlign w:val="center"/>
          </w:tcPr>
          <w:p w:rsidR="00820AF5" w:rsidRPr="00124BA1" w:rsidRDefault="00820AF5" w:rsidP="00887D13">
            <w:pPr>
              <w:tabs>
                <w:tab w:val="left" w:pos="720"/>
                <w:tab w:val="left" w:pos="5670"/>
              </w:tabs>
              <w:spacing w:before="120" w:after="120" w:line="240" w:lineRule="auto"/>
              <w:jc w:val="center"/>
              <w:rPr>
                <w:b/>
              </w:rPr>
            </w:pPr>
            <w:r w:rsidRPr="00124BA1">
              <w:rPr>
                <w:b/>
              </w:rPr>
              <w:t>ĐVT</w:t>
            </w:r>
          </w:p>
        </w:tc>
        <w:tc>
          <w:tcPr>
            <w:tcW w:w="1149" w:type="dxa"/>
            <w:vAlign w:val="center"/>
          </w:tcPr>
          <w:p w:rsidR="00820AF5" w:rsidRPr="00124BA1" w:rsidRDefault="00820AF5" w:rsidP="00887D13">
            <w:pPr>
              <w:tabs>
                <w:tab w:val="left" w:pos="720"/>
                <w:tab w:val="left" w:pos="5670"/>
              </w:tabs>
              <w:spacing w:before="120" w:after="120" w:line="240" w:lineRule="auto"/>
              <w:jc w:val="center"/>
              <w:rPr>
                <w:b/>
              </w:rPr>
            </w:pPr>
            <w:r w:rsidRPr="00124BA1">
              <w:rPr>
                <w:b/>
              </w:rPr>
              <w:t>Thực hiện 2023</w:t>
            </w:r>
          </w:p>
        </w:tc>
        <w:tc>
          <w:tcPr>
            <w:tcW w:w="1163" w:type="dxa"/>
            <w:vAlign w:val="center"/>
          </w:tcPr>
          <w:p w:rsidR="00820AF5" w:rsidRPr="00124BA1" w:rsidRDefault="00820AF5" w:rsidP="00887D13">
            <w:pPr>
              <w:tabs>
                <w:tab w:val="left" w:pos="720"/>
                <w:tab w:val="left" w:pos="5670"/>
              </w:tabs>
              <w:spacing w:before="120" w:after="120" w:line="240" w:lineRule="auto"/>
              <w:jc w:val="center"/>
              <w:rPr>
                <w:b/>
              </w:rPr>
            </w:pPr>
            <w:r w:rsidRPr="00124BA1">
              <w:rPr>
                <w:b/>
              </w:rPr>
              <w:t>Kế hoạch 2023</w:t>
            </w:r>
          </w:p>
        </w:tc>
        <w:tc>
          <w:tcPr>
            <w:tcW w:w="1149" w:type="dxa"/>
            <w:vAlign w:val="center"/>
          </w:tcPr>
          <w:p w:rsidR="00820AF5" w:rsidRPr="00124BA1" w:rsidRDefault="00820AF5" w:rsidP="00887D13">
            <w:pPr>
              <w:tabs>
                <w:tab w:val="left" w:pos="720"/>
                <w:tab w:val="left" w:pos="5670"/>
              </w:tabs>
              <w:spacing w:before="120" w:after="120" w:line="240" w:lineRule="auto"/>
              <w:jc w:val="center"/>
              <w:rPr>
                <w:b/>
              </w:rPr>
            </w:pPr>
            <w:r w:rsidRPr="00124BA1">
              <w:rPr>
                <w:b/>
              </w:rPr>
              <w:t>Thực hiện 2022</w:t>
            </w:r>
          </w:p>
        </w:tc>
        <w:tc>
          <w:tcPr>
            <w:tcW w:w="1170" w:type="dxa"/>
            <w:vAlign w:val="center"/>
          </w:tcPr>
          <w:p w:rsidR="00820AF5" w:rsidRPr="00124BA1" w:rsidRDefault="00820AF5" w:rsidP="00887D13">
            <w:pPr>
              <w:tabs>
                <w:tab w:val="left" w:pos="720"/>
                <w:tab w:val="left" w:pos="5670"/>
              </w:tabs>
              <w:spacing w:before="120" w:after="120" w:line="240" w:lineRule="auto"/>
              <w:jc w:val="center"/>
              <w:rPr>
                <w:b/>
              </w:rPr>
            </w:pPr>
            <w:r w:rsidRPr="00124BA1">
              <w:rPr>
                <w:b/>
              </w:rPr>
              <w:t>TH23</w:t>
            </w:r>
          </w:p>
          <w:p w:rsidR="00820AF5" w:rsidRPr="00124BA1" w:rsidRDefault="00820AF5" w:rsidP="00887D13">
            <w:pPr>
              <w:tabs>
                <w:tab w:val="left" w:pos="720"/>
                <w:tab w:val="left" w:pos="5670"/>
              </w:tabs>
              <w:spacing w:before="120" w:after="120" w:line="240" w:lineRule="auto"/>
              <w:jc w:val="center"/>
              <w:rPr>
                <w:b/>
              </w:rPr>
            </w:pPr>
            <w:r w:rsidRPr="00124BA1">
              <w:rPr>
                <w:b/>
              </w:rPr>
              <w:t>/KH23 (%)</w:t>
            </w:r>
          </w:p>
        </w:tc>
        <w:tc>
          <w:tcPr>
            <w:tcW w:w="1080" w:type="dxa"/>
            <w:vAlign w:val="center"/>
          </w:tcPr>
          <w:p w:rsidR="00820AF5" w:rsidRPr="00124BA1" w:rsidRDefault="00820AF5" w:rsidP="00887D13">
            <w:pPr>
              <w:tabs>
                <w:tab w:val="left" w:pos="720"/>
                <w:tab w:val="left" w:pos="5670"/>
              </w:tabs>
              <w:spacing w:before="120" w:after="120" w:line="240" w:lineRule="auto"/>
              <w:jc w:val="center"/>
              <w:rPr>
                <w:b/>
              </w:rPr>
            </w:pPr>
            <w:r w:rsidRPr="00124BA1">
              <w:rPr>
                <w:b/>
              </w:rPr>
              <w:t>TH23</w:t>
            </w:r>
          </w:p>
          <w:p w:rsidR="00820AF5" w:rsidRPr="00124BA1" w:rsidRDefault="00820AF5" w:rsidP="00887D13">
            <w:pPr>
              <w:tabs>
                <w:tab w:val="left" w:pos="720"/>
                <w:tab w:val="left" w:pos="5670"/>
              </w:tabs>
              <w:spacing w:before="120" w:after="120" w:line="240" w:lineRule="auto"/>
              <w:jc w:val="center"/>
              <w:rPr>
                <w:b/>
              </w:rPr>
            </w:pPr>
            <w:r w:rsidRPr="00124BA1">
              <w:rPr>
                <w:b/>
              </w:rPr>
              <w:t>/TH22</w:t>
            </w:r>
          </w:p>
          <w:p w:rsidR="00820AF5" w:rsidRPr="00124BA1" w:rsidRDefault="00820AF5" w:rsidP="00887D13">
            <w:pPr>
              <w:tabs>
                <w:tab w:val="left" w:pos="720"/>
                <w:tab w:val="left" w:pos="5670"/>
              </w:tabs>
              <w:spacing w:before="120" w:after="120" w:line="240" w:lineRule="auto"/>
              <w:jc w:val="center"/>
              <w:rPr>
                <w:b/>
              </w:rPr>
            </w:pPr>
            <w:r w:rsidRPr="00124BA1">
              <w:rPr>
                <w:b/>
              </w:rPr>
              <w:t>(%)</w:t>
            </w:r>
          </w:p>
        </w:tc>
      </w:tr>
      <w:tr w:rsidR="00820AF5" w:rsidRPr="00124BA1" w:rsidTr="00887D13">
        <w:trPr>
          <w:jc w:val="right"/>
        </w:trPr>
        <w:tc>
          <w:tcPr>
            <w:tcW w:w="558" w:type="dxa"/>
          </w:tcPr>
          <w:p w:rsidR="00820AF5" w:rsidRPr="00124BA1" w:rsidRDefault="00820AF5" w:rsidP="00887D13">
            <w:pPr>
              <w:tabs>
                <w:tab w:val="left" w:pos="720"/>
                <w:tab w:val="left" w:pos="5670"/>
              </w:tabs>
              <w:spacing w:before="120" w:after="120" w:line="240" w:lineRule="auto"/>
            </w:pPr>
            <w:r w:rsidRPr="00124BA1">
              <w:t>1</w:t>
            </w:r>
          </w:p>
        </w:tc>
        <w:tc>
          <w:tcPr>
            <w:tcW w:w="2610" w:type="dxa"/>
          </w:tcPr>
          <w:p w:rsidR="00820AF5" w:rsidRPr="00124BA1" w:rsidRDefault="00820AF5" w:rsidP="00887D13">
            <w:pPr>
              <w:tabs>
                <w:tab w:val="left" w:pos="720"/>
                <w:tab w:val="left" w:pos="5670"/>
              </w:tabs>
              <w:spacing w:before="120" w:after="120" w:line="240" w:lineRule="auto"/>
            </w:pPr>
            <w:r w:rsidRPr="00124BA1">
              <w:t>Vốn điều lệ</w:t>
            </w:r>
          </w:p>
        </w:tc>
        <w:tc>
          <w:tcPr>
            <w:tcW w:w="769" w:type="dxa"/>
          </w:tcPr>
          <w:p w:rsidR="00820AF5" w:rsidRPr="00124BA1" w:rsidRDefault="00820AF5" w:rsidP="00887D13">
            <w:pPr>
              <w:tabs>
                <w:tab w:val="left" w:pos="720"/>
                <w:tab w:val="left" w:pos="5670"/>
              </w:tabs>
              <w:spacing w:before="120" w:after="120" w:line="240" w:lineRule="auto"/>
            </w:pPr>
            <w:r w:rsidRPr="00124BA1">
              <w:t>Tr.đ</w:t>
            </w:r>
          </w:p>
        </w:tc>
        <w:tc>
          <w:tcPr>
            <w:tcW w:w="1149" w:type="dxa"/>
          </w:tcPr>
          <w:p w:rsidR="00820AF5" w:rsidRPr="00124BA1" w:rsidRDefault="00820AF5" w:rsidP="00887D13">
            <w:pPr>
              <w:tabs>
                <w:tab w:val="left" w:pos="720"/>
                <w:tab w:val="left" w:pos="5670"/>
              </w:tabs>
              <w:spacing w:before="120" w:after="120" w:line="240" w:lineRule="auto"/>
              <w:jc w:val="right"/>
            </w:pPr>
            <w:r w:rsidRPr="00124BA1">
              <w:t>60.487</w:t>
            </w:r>
          </w:p>
        </w:tc>
        <w:tc>
          <w:tcPr>
            <w:tcW w:w="1163" w:type="dxa"/>
          </w:tcPr>
          <w:p w:rsidR="00820AF5" w:rsidRPr="00124BA1" w:rsidRDefault="00820AF5" w:rsidP="00887D13">
            <w:pPr>
              <w:tabs>
                <w:tab w:val="left" w:pos="720"/>
                <w:tab w:val="left" w:pos="5670"/>
              </w:tabs>
              <w:spacing w:before="120" w:after="120" w:line="240" w:lineRule="auto"/>
              <w:jc w:val="right"/>
            </w:pPr>
            <w:r w:rsidRPr="00124BA1">
              <w:t>60.487</w:t>
            </w:r>
          </w:p>
        </w:tc>
        <w:tc>
          <w:tcPr>
            <w:tcW w:w="1149" w:type="dxa"/>
          </w:tcPr>
          <w:p w:rsidR="00820AF5" w:rsidRPr="00124BA1" w:rsidRDefault="00820AF5" w:rsidP="00887D13">
            <w:pPr>
              <w:tabs>
                <w:tab w:val="left" w:pos="720"/>
                <w:tab w:val="left" w:pos="5670"/>
              </w:tabs>
              <w:spacing w:before="120" w:after="120" w:line="240" w:lineRule="auto"/>
              <w:jc w:val="right"/>
            </w:pPr>
            <w:r w:rsidRPr="00124BA1">
              <w:t>60.487</w:t>
            </w:r>
          </w:p>
        </w:tc>
        <w:tc>
          <w:tcPr>
            <w:tcW w:w="1170" w:type="dxa"/>
          </w:tcPr>
          <w:p w:rsidR="00820AF5" w:rsidRPr="00124BA1" w:rsidRDefault="00820AF5" w:rsidP="00887D13">
            <w:pPr>
              <w:tabs>
                <w:tab w:val="left" w:pos="720"/>
                <w:tab w:val="left" w:pos="5670"/>
              </w:tabs>
              <w:spacing w:before="120" w:after="120" w:line="240" w:lineRule="auto"/>
              <w:jc w:val="right"/>
            </w:pPr>
            <w:r w:rsidRPr="00124BA1">
              <w:t>100%</w:t>
            </w:r>
          </w:p>
        </w:tc>
        <w:tc>
          <w:tcPr>
            <w:tcW w:w="1080" w:type="dxa"/>
          </w:tcPr>
          <w:p w:rsidR="00820AF5" w:rsidRPr="00124BA1" w:rsidRDefault="00820AF5" w:rsidP="00887D13">
            <w:pPr>
              <w:tabs>
                <w:tab w:val="left" w:pos="720"/>
                <w:tab w:val="left" w:pos="5670"/>
              </w:tabs>
              <w:spacing w:before="120" w:after="120" w:line="240" w:lineRule="auto"/>
              <w:jc w:val="right"/>
            </w:pPr>
            <w:r w:rsidRPr="00124BA1">
              <w:t>100%</w:t>
            </w:r>
          </w:p>
        </w:tc>
      </w:tr>
      <w:tr w:rsidR="00820AF5" w:rsidRPr="00124BA1" w:rsidTr="00887D13">
        <w:trPr>
          <w:jc w:val="right"/>
        </w:trPr>
        <w:tc>
          <w:tcPr>
            <w:tcW w:w="558" w:type="dxa"/>
          </w:tcPr>
          <w:p w:rsidR="00820AF5" w:rsidRPr="00124BA1" w:rsidRDefault="00820AF5" w:rsidP="00887D13">
            <w:pPr>
              <w:tabs>
                <w:tab w:val="left" w:pos="720"/>
                <w:tab w:val="left" w:pos="5670"/>
              </w:tabs>
              <w:spacing w:before="120" w:after="120" w:line="240" w:lineRule="auto"/>
            </w:pPr>
            <w:r w:rsidRPr="00124BA1">
              <w:t>2</w:t>
            </w:r>
          </w:p>
        </w:tc>
        <w:tc>
          <w:tcPr>
            <w:tcW w:w="2610" w:type="dxa"/>
          </w:tcPr>
          <w:p w:rsidR="00820AF5" w:rsidRPr="00124BA1" w:rsidRDefault="00820AF5" w:rsidP="00887D13">
            <w:pPr>
              <w:tabs>
                <w:tab w:val="left" w:pos="720"/>
                <w:tab w:val="left" w:pos="5670"/>
              </w:tabs>
              <w:spacing w:before="120" w:after="120" w:line="240" w:lineRule="auto"/>
            </w:pPr>
            <w:r w:rsidRPr="00124BA1">
              <w:t>Tổng doanh thu thuần và thu nhập khác</w:t>
            </w:r>
          </w:p>
        </w:tc>
        <w:tc>
          <w:tcPr>
            <w:tcW w:w="769" w:type="dxa"/>
          </w:tcPr>
          <w:p w:rsidR="00820AF5" w:rsidRPr="00124BA1" w:rsidRDefault="00820AF5" w:rsidP="00887D13">
            <w:pPr>
              <w:tabs>
                <w:tab w:val="left" w:pos="720"/>
                <w:tab w:val="left" w:pos="5670"/>
              </w:tabs>
              <w:spacing w:before="120" w:after="120" w:line="240" w:lineRule="auto"/>
            </w:pPr>
            <w:r w:rsidRPr="00124BA1">
              <w:t>Tr.đ</w:t>
            </w:r>
          </w:p>
        </w:tc>
        <w:tc>
          <w:tcPr>
            <w:tcW w:w="1149" w:type="dxa"/>
          </w:tcPr>
          <w:p w:rsidR="00820AF5" w:rsidRPr="00124BA1" w:rsidRDefault="00820AF5" w:rsidP="00887D13">
            <w:pPr>
              <w:tabs>
                <w:tab w:val="left" w:pos="720"/>
                <w:tab w:val="left" w:pos="5670"/>
              </w:tabs>
              <w:spacing w:before="120" w:after="120" w:line="240" w:lineRule="auto"/>
              <w:jc w:val="right"/>
            </w:pPr>
            <w:r w:rsidRPr="00124BA1">
              <w:t>454.269</w:t>
            </w:r>
          </w:p>
        </w:tc>
        <w:tc>
          <w:tcPr>
            <w:tcW w:w="1163" w:type="dxa"/>
          </w:tcPr>
          <w:p w:rsidR="00820AF5" w:rsidRPr="00124BA1" w:rsidRDefault="00820AF5" w:rsidP="00887D13">
            <w:pPr>
              <w:tabs>
                <w:tab w:val="left" w:pos="720"/>
                <w:tab w:val="left" w:pos="5670"/>
              </w:tabs>
              <w:spacing w:before="120" w:after="120" w:line="240" w:lineRule="auto"/>
              <w:jc w:val="right"/>
            </w:pPr>
            <w:r w:rsidRPr="00124BA1">
              <w:t>476.000</w:t>
            </w:r>
          </w:p>
        </w:tc>
        <w:tc>
          <w:tcPr>
            <w:tcW w:w="1149" w:type="dxa"/>
          </w:tcPr>
          <w:p w:rsidR="00820AF5" w:rsidRPr="00124BA1" w:rsidRDefault="00820AF5" w:rsidP="00887D13">
            <w:pPr>
              <w:tabs>
                <w:tab w:val="left" w:pos="720"/>
                <w:tab w:val="left" w:pos="5670"/>
              </w:tabs>
              <w:spacing w:before="120" w:after="120" w:line="240" w:lineRule="auto"/>
              <w:jc w:val="right"/>
            </w:pPr>
            <w:r w:rsidRPr="00124BA1">
              <w:t>659.323</w:t>
            </w:r>
          </w:p>
        </w:tc>
        <w:tc>
          <w:tcPr>
            <w:tcW w:w="1170" w:type="dxa"/>
          </w:tcPr>
          <w:p w:rsidR="00820AF5" w:rsidRPr="00124BA1" w:rsidRDefault="00820AF5" w:rsidP="00887D13">
            <w:pPr>
              <w:tabs>
                <w:tab w:val="left" w:pos="720"/>
                <w:tab w:val="left" w:pos="5670"/>
              </w:tabs>
              <w:spacing w:before="120" w:after="120" w:line="240" w:lineRule="auto"/>
              <w:jc w:val="right"/>
            </w:pPr>
            <w:r w:rsidRPr="00124BA1">
              <w:t>95,4%</w:t>
            </w:r>
          </w:p>
        </w:tc>
        <w:tc>
          <w:tcPr>
            <w:tcW w:w="1080" w:type="dxa"/>
          </w:tcPr>
          <w:p w:rsidR="00820AF5" w:rsidRPr="00124BA1" w:rsidRDefault="00820AF5" w:rsidP="00887D13">
            <w:pPr>
              <w:tabs>
                <w:tab w:val="left" w:pos="720"/>
                <w:tab w:val="left" w:pos="5670"/>
              </w:tabs>
              <w:spacing w:before="120" w:after="120" w:line="240" w:lineRule="auto"/>
              <w:jc w:val="right"/>
            </w:pPr>
            <w:r w:rsidRPr="00124BA1">
              <w:t>68,9%</w:t>
            </w:r>
          </w:p>
        </w:tc>
      </w:tr>
      <w:tr w:rsidR="00820AF5" w:rsidRPr="00124BA1" w:rsidTr="00887D13">
        <w:trPr>
          <w:jc w:val="right"/>
        </w:trPr>
        <w:tc>
          <w:tcPr>
            <w:tcW w:w="558" w:type="dxa"/>
          </w:tcPr>
          <w:p w:rsidR="00820AF5" w:rsidRPr="00124BA1" w:rsidRDefault="00820AF5" w:rsidP="00887D13">
            <w:pPr>
              <w:tabs>
                <w:tab w:val="left" w:pos="720"/>
                <w:tab w:val="left" w:pos="5670"/>
              </w:tabs>
              <w:spacing w:before="120" w:after="120" w:line="240" w:lineRule="auto"/>
            </w:pPr>
            <w:r w:rsidRPr="00124BA1">
              <w:t>3</w:t>
            </w:r>
          </w:p>
        </w:tc>
        <w:tc>
          <w:tcPr>
            <w:tcW w:w="2610" w:type="dxa"/>
          </w:tcPr>
          <w:p w:rsidR="00820AF5" w:rsidRPr="00124BA1" w:rsidRDefault="00820AF5" w:rsidP="00887D13">
            <w:pPr>
              <w:tabs>
                <w:tab w:val="left" w:pos="720"/>
                <w:tab w:val="left" w:pos="5670"/>
              </w:tabs>
              <w:spacing w:before="120" w:after="120" w:line="240" w:lineRule="auto"/>
            </w:pPr>
            <w:r w:rsidRPr="00124BA1">
              <w:t>Tổng chi phí</w:t>
            </w:r>
          </w:p>
        </w:tc>
        <w:tc>
          <w:tcPr>
            <w:tcW w:w="769" w:type="dxa"/>
          </w:tcPr>
          <w:p w:rsidR="00820AF5" w:rsidRPr="00124BA1" w:rsidRDefault="00820AF5" w:rsidP="00887D13">
            <w:pPr>
              <w:tabs>
                <w:tab w:val="left" w:pos="720"/>
                <w:tab w:val="left" w:pos="5670"/>
              </w:tabs>
              <w:spacing w:before="120" w:after="120" w:line="240" w:lineRule="auto"/>
            </w:pPr>
            <w:r w:rsidRPr="00124BA1">
              <w:t>Tr.đ</w:t>
            </w:r>
          </w:p>
        </w:tc>
        <w:tc>
          <w:tcPr>
            <w:tcW w:w="1149" w:type="dxa"/>
          </w:tcPr>
          <w:p w:rsidR="00820AF5" w:rsidRPr="00124BA1" w:rsidRDefault="00820AF5" w:rsidP="00887D13">
            <w:pPr>
              <w:tabs>
                <w:tab w:val="left" w:pos="720"/>
                <w:tab w:val="left" w:pos="5670"/>
              </w:tabs>
              <w:spacing w:before="120" w:after="120" w:line="240" w:lineRule="auto"/>
              <w:jc w:val="right"/>
            </w:pPr>
            <w:r w:rsidRPr="00124BA1">
              <w:t>377.792</w:t>
            </w:r>
          </w:p>
        </w:tc>
        <w:tc>
          <w:tcPr>
            <w:tcW w:w="1163" w:type="dxa"/>
          </w:tcPr>
          <w:p w:rsidR="00820AF5" w:rsidRPr="00124BA1" w:rsidRDefault="00820AF5" w:rsidP="00887D13">
            <w:pPr>
              <w:tabs>
                <w:tab w:val="left" w:pos="720"/>
                <w:tab w:val="left" w:pos="5670"/>
              </w:tabs>
              <w:spacing w:before="120" w:after="120" w:line="240" w:lineRule="auto"/>
              <w:jc w:val="right"/>
            </w:pPr>
            <w:r w:rsidRPr="00124BA1">
              <w:t>436.000</w:t>
            </w:r>
          </w:p>
        </w:tc>
        <w:tc>
          <w:tcPr>
            <w:tcW w:w="1149" w:type="dxa"/>
          </w:tcPr>
          <w:p w:rsidR="00820AF5" w:rsidRPr="00124BA1" w:rsidRDefault="00820AF5" w:rsidP="00887D13">
            <w:pPr>
              <w:tabs>
                <w:tab w:val="left" w:pos="720"/>
                <w:tab w:val="left" w:pos="5670"/>
              </w:tabs>
              <w:spacing w:before="120" w:after="120" w:line="240" w:lineRule="auto"/>
              <w:jc w:val="right"/>
            </w:pPr>
            <w:r w:rsidRPr="00124BA1">
              <w:t>467.650</w:t>
            </w:r>
          </w:p>
        </w:tc>
        <w:tc>
          <w:tcPr>
            <w:tcW w:w="1170" w:type="dxa"/>
          </w:tcPr>
          <w:p w:rsidR="00820AF5" w:rsidRPr="00124BA1" w:rsidRDefault="00820AF5" w:rsidP="00887D13">
            <w:pPr>
              <w:tabs>
                <w:tab w:val="left" w:pos="720"/>
                <w:tab w:val="left" w:pos="5670"/>
              </w:tabs>
              <w:spacing w:before="120" w:after="120" w:line="240" w:lineRule="auto"/>
              <w:jc w:val="right"/>
            </w:pPr>
            <w:r w:rsidRPr="00124BA1">
              <w:t>86,6%</w:t>
            </w:r>
          </w:p>
        </w:tc>
        <w:tc>
          <w:tcPr>
            <w:tcW w:w="1080" w:type="dxa"/>
          </w:tcPr>
          <w:p w:rsidR="00820AF5" w:rsidRPr="00124BA1" w:rsidRDefault="00820AF5" w:rsidP="00887D13">
            <w:pPr>
              <w:tabs>
                <w:tab w:val="left" w:pos="720"/>
                <w:tab w:val="left" w:pos="5670"/>
              </w:tabs>
              <w:spacing w:before="120" w:after="120" w:line="240" w:lineRule="auto"/>
              <w:jc w:val="right"/>
            </w:pPr>
            <w:r w:rsidRPr="00124BA1">
              <w:t>80,8%</w:t>
            </w:r>
          </w:p>
        </w:tc>
      </w:tr>
      <w:tr w:rsidR="00820AF5" w:rsidRPr="00124BA1" w:rsidTr="00887D13">
        <w:trPr>
          <w:jc w:val="right"/>
        </w:trPr>
        <w:tc>
          <w:tcPr>
            <w:tcW w:w="558" w:type="dxa"/>
          </w:tcPr>
          <w:p w:rsidR="00820AF5" w:rsidRPr="00124BA1" w:rsidRDefault="00820AF5" w:rsidP="00887D13">
            <w:pPr>
              <w:tabs>
                <w:tab w:val="left" w:pos="720"/>
                <w:tab w:val="left" w:pos="5670"/>
              </w:tabs>
              <w:spacing w:before="120" w:after="120" w:line="240" w:lineRule="auto"/>
            </w:pPr>
            <w:r w:rsidRPr="00124BA1">
              <w:t>4</w:t>
            </w:r>
          </w:p>
        </w:tc>
        <w:tc>
          <w:tcPr>
            <w:tcW w:w="2610" w:type="dxa"/>
          </w:tcPr>
          <w:p w:rsidR="00820AF5" w:rsidRPr="00124BA1" w:rsidRDefault="00820AF5" w:rsidP="00887D13">
            <w:pPr>
              <w:tabs>
                <w:tab w:val="left" w:pos="720"/>
                <w:tab w:val="left" w:pos="5670"/>
              </w:tabs>
              <w:spacing w:before="120" w:after="120" w:line="240" w:lineRule="auto"/>
            </w:pPr>
            <w:r w:rsidRPr="00124BA1">
              <w:t>Lợi nhuận trước thuế TNDN</w:t>
            </w:r>
          </w:p>
        </w:tc>
        <w:tc>
          <w:tcPr>
            <w:tcW w:w="769" w:type="dxa"/>
          </w:tcPr>
          <w:p w:rsidR="00820AF5" w:rsidRPr="00124BA1" w:rsidRDefault="00820AF5" w:rsidP="00887D13">
            <w:pPr>
              <w:tabs>
                <w:tab w:val="left" w:pos="720"/>
                <w:tab w:val="left" w:pos="5670"/>
              </w:tabs>
              <w:spacing w:before="120" w:after="120" w:line="240" w:lineRule="auto"/>
            </w:pPr>
            <w:r w:rsidRPr="00124BA1">
              <w:t>Tr.đ</w:t>
            </w:r>
          </w:p>
        </w:tc>
        <w:tc>
          <w:tcPr>
            <w:tcW w:w="1149" w:type="dxa"/>
          </w:tcPr>
          <w:p w:rsidR="00820AF5" w:rsidRPr="00124BA1" w:rsidRDefault="00820AF5" w:rsidP="00887D13">
            <w:pPr>
              <w:tabs>
                <w:tab w:val="left" w:pos="720"/>
                <w:tab w:val="left" w:pos="5670"/>
              </w:tabs>
              <w:spacing w:before="120" w:after="120" w:line="240" w:lineRule="auto"/>
              <w:jc w:val="right"/>
            </w:pPr>
            <w:r w:rsidRPr="00124BA1">
              <w:t>76.477</w:t>
            </w:r>
          </w:p>
        </w:tc>
        <w:tc>
          <w:tcPr>
            <w:tcW w:w="1163" w:type="dxa"/>
          </w:tcPr>
          <w:p w:rsidR="00820AF5" w:rsidRPr="00124BA1" w:rsidRDefault="00820AF5" w:rsidP="00887D13">
            <w:pPr>
              <w:tabs>
                <w:tab w:val="left" w:pos="720"/>
                <w:tab w:val="left" w:pos="5670"/>
              </w:tabs>
              <w:spacing w:before="120" w:after="120" w:line="240" w:lineRule="auto"/>
              <w:jc w:val="right"/>
            </w:pPr>
            <w:r w:rsidRPr="00124BA1">
              <w:t>40.000</w:t>
            </w:r>
          </w:p>
        </w:tc>
        <w:tc>
          <w:tcPr>
            <w:tcW w:w="1149" w:type="dxa"/>
          </w:tcPr>
          <w:p w:rsidR="00820AF5" w:rsidRPr="00124BA1" w:rsidRDefault="00820AF5" w:rsidP="00887D13">
            <w:pPr>
              <w:tabs>
                <w:tab w:val="left" w:pos="720"/>
                <w:tab w:val="left" w:pos="5670"/>
              </w:tabs>
              <w:spacing w:before="120" w:after="120" w:line="240" w:lineRule="auto"/>
              <w:jc w:val="right"/>
            </w:pPr>
            <w:r w:rsidRPr="00124BA1">
              <w:t>191.673</w:t>
            </w:r>
          </w:p>
        </w:tc>
        <w:tc>
          <w:tcPr>
            <w:tcW w:w="1170" w:type="dxa"/>
          </w:tcPr>
          <w:p w:rsidR="00820AF5" w:rsidRPr="00124BA1" w:rsidRDefault="00820AF5" w:rsidP="00887D13">
            <w:pPr>
              <w:tabs>
                <w:tab w:val="left" w:pos="720"/>
                <w:tab w:val="left" w:pos="5670"/>
              </w:tabs>
              <w:spacing w:before="120" w:after="120" w:line="240" w:lineRule="auto"/>
              <w:jc w:val="right"/>
            </w:pPr>
            <w:r w:rsidRPr="00124BA1">
              <w:t>191,1%</w:t>
            </w:r>
          </w:p>
        </w:tc>
        <w:tc>
          <w:tcPr>
            <w:tcW w:w="1080" w:type="dxa"/>
          </w:tcPr>
          <w:p w:rsidR="00820AF5" w:rsidRPr="00124BA1" w:rsidRDefault="00820AF5" w:rsidP="00887D13">
            <w:pPr>
              <w:tabs>
                <w:tab w:val="left" w:pos="720"/>
                <w:tab w:val="left" w:pos="5670"/>
              </w:tabs>
              <w:spacing w:before="120" w:after="120" w:line="240" w:lineRule="auto"/>
              <w:jc w:val="right"/>
            </w:pPr>
            <w:r w:rsidRPr="00124BA1">
              <w:t>39,9%</w:t>
            </w:r>
          </w:p>
        </w:tc>
      </w:tr>
      <w:tr w:rsidR="00820AF5" w:rsidRPr="00124BA1" w:rsidTr="00887D13">
        <w:trPr>
          <w:jc w:val="right"/>
        </w:trPr>
        <w:tc>
          <w:tcPr>
            <w:tcW w:w="558" w:type="dxa"/>
          </w:tcPr>
          <w:p w:rsidR="00820AF5" w:rsidRPr="00124BA1" w:rsidRDefault="00820AF5" w:rsidP="00887D13">
            <w:pPr>
              <w:tabs>
                <w:tab w:val="left" w:pos="720"/>
                <w:tab w:val="left" w:pos="5670"/>
              </w:tabs>
              <w:spacing w:before="120" w:after="120" w:line="240" w:lineRule="auto"/>
            </w:pPr>
            <w:r w:rsidRPr="00124BA1">
              <w:t>5</w:t>
            </w:r>
          </w:p>
        </w:tc>
        <w:tc>
          <w:tcPr>
            <w:tcW w:w="2610" w:type="dxa"/>
          </w:tcPr>
          <w:p w:rsidR="00820AF5" w:rsidRPr="00124BA1" w:rsidRDefault="00820AF5" w:rsidP="00887D13">
            <w:pPr>
              <w:tabs>
                <w:tab w:val="left" w:pos="720"/>
                <w:tab w:val="left" w:pos="5670"/>
              </w:tabs>
              <w:spacing w:before="120" w:after="120" w:line="240" w:lineRule="auto"/>
            </w:pPr>
            <w:r w:rsidRPr="00124BA1">
              <w:t>Thuế TNDN phải nộp (20%)</w:t>
            </w:r>
          </w:p>
        </w:tc>
        <w:tc>
          <w:tcPr>
            <w:tcW w:w="769" w:type="dxa"/>
          </w:tcPr>
          <w:p w:rsidR="00820AF5" w:rsidRPr="00124BA1" w:rsidRDefault="00820AF5" w:rsidP="00887D13">
            <w:pPr>
              <w:tabs>
                <w:tab w:val="left" w:pos="720"/>
                <w:tab w:val="left" w:pos="5670"/>
              </w:tabs>
              <w:spacing w:before="120" w:after="120" w:line="240" w:lineRule="auto"/>
            </w:pPr>
            <w:r w:rsidRPr="00124BA1">
              <w:t>Tr.đ</w:t>
            </w:r>
          </w:p>
        </w:tc>
        <w:tc>
          <w:tcPr>
            <w:tcW w:w="1149" w:type="dxa"/>
          </w:tcPr>
          <w:p w:rsidR="00820AF5" w:rsidRPr="00124BA1" w:rsidRDefault="00820AF5" w:rsidP="00887D13">
            <w:pPr>
              <w:tabs>
                <w:tab w:val="left" w:pos="720"/>
                <w:tab w:val="left" w:pos="5670"/>
              </w:tabs>
              <w:spacing w:before="120" w:after="120" w:line="240" w:lineRule="auto"/>
              <w:jc w:val="right"/>
            </w:pPr>
            <w:r w:rsidRPr="00124BA1">
              <w:t>15.020</w:t>
            </w:r>
          </w:p>
        </w:tc>
        <w:tc>
          <w:tcPr>
            <w:tcW w:w="1163" w:type="dxa"/>
          </w:tcPr>
          <w:p w:rsidR="00820AF5" w:rsidRPr="00124BA1" w:rsidRDefault="00820AF5" w:rsidP="00887D13">
            <w:pPr>
              <w:tabs>
                <w:tab w:val="left" w:pos="720"/>
                <w:tab w:val="left" w:pos="5670"/>
              </w:tabs>
              <w:spacing w:before="120" w:after="120" w:line="240" w:lineRule="auto"/>
              <w:jc w:val="right"/>
            </w:pPr>
            <w:r w:rsidRPr="00124BA1">
              <w:t>8.000</w:t>
            </w:r>
          </w:p>
        </w:tc>
        <w:tc>
          <w:tcPr>
            <w:tcW w:w="1149" w:type="dxa"/>
          </w:tcPr>
          <w:p w:rsidR="00820AF5" w:rsidRPr="00124BA1" w:rsidRDefault="00820AF5" w:rsidP="00887D13">
            <w:pPr>
              <w:tabs>
                <w:tab w:val="left" w:pos="720"/>
                <w:tab w:val="left" w:pos="5670"/>
              </w:tabs>
              <w:spacing w:before="120" w:after="120" w:line="240" w:lineRule="auto"/>
              <w:jc w:val="right"/>
            </w:pPr>
            <w:r w:rsidRPr="00124BA1">
              <w:t>38.678</w:t>
            </w:r>
          </w:p>
        </w:tc>
        <w:tc>
          <w:tcPr>
            <w:tcW w:w="1170" w:type="dxa"/>
          </w:tcPr>
          <w:p w:rsidR="00820AF5" w:rsidRPr="00124BA1" w:rsidRDefault="00820AF5" w:rsidP="00887D13">
            <w:pPr>
              <w:tabs>
                <w:tab w:val="left" w:pos="720"/>
                <w:tab w:val="left" w:pos="5670"/>
              </w:tabs>
              <w:spacing w:before="120" w:after="120" w:line="240" w:lineRule="auto"/>
              <w:jc w:val="right"/>
            </w:pPr>
            <w:r>
              <w:t>187,7%</w:t>
            </w:r>
          </w:p>
        </w:tc>
        <w:tc>
          <w:tcPr>
            <w:tcW w:w="1080" w:type="dxa"/>
          </w:tcPr>
          <w:p w:rsidR="00820AF5" w:rsidRPr="00124BA1" w:rsidRDefault="00820AF5" w:rsidP="00887D13">
            <w:pPr>
              <w:tabs>
                <w:tab w:val="left" w:pos="720"/>
                <w:tab w:val="left" w:pos="5670"/>
              </w:tabs>
              <w:spacing w:before="120" w:after="120" w:line="240" w:lineRule="auto"/>
              <w:jc w:val="right"/>
            </w:pPr>
            <w:r>
              <w:t>38,8%</w:t>
            </w:r>
          </w:p>
        </w:tc>
      </w:tr>
      <w:tr w:rsidR="00820AF5" w:rsidRPr="00124BA1" w:rsidTr="00887D13">
        <w:trPr>
          <w:jc w:val="right"/>
        </w:trPr>
        <w:tc>
          <w:tcPr>
            <w:tcW w:w="558" w:type="dxa"/>
          </w:tcPr>
          <w:p w:rsidR="00820AF5" w:rsidRPr="00124BA1" w:rsidRDefault="00820AF5" w:rsidP="00887D13">
            <w:pPr>
              <w:tabs>
                <w:tab w:val="left" w:pos="720"/>
                <w:tab w:val="left" w:pos="5670"/>
              </w:tabs>
              <w:spacing w:before="120" w:after="120" w:line="240" w:lineRule="auto"/>
            </w:pPr>
            <w:r w:rsidRPr="00124BA1">
              <w:t>6</w:t>
            </w:r>
          </w:p>
        </w:tc>
        <w:tc>
          <w:tcPr>
            <w:tcW w:w="2610" w:type="dxa"/>
          </w:tcPr>
          <w:p w:rsidR="00820AF5" w:rsidRPr="00124BA1" w:rsidRDefault="00820AF5" w:rsidP="00887D13">
            <w:pPr>
              <w:tabs>
                <w:tab w:val="left" w:pos="720"/>
                <w:tab w:val="left" w:pos="5670"/>
              </w:tabs>
              <w:spacing w:before="120" w:after="120" w:line="240" w:lineRule="auto"/>
            </w:pPr>
            <w:r w:rsidRPr="00124BA1">
              <w:t>Lợi nhuận sau thuế TNDN</w:t>
            </w:r>
          </w:p>
        </w:tc>
        <w:tc>
          <w:tcPr>
            <w:tcW w:w="769" w:type="dxa"/>
          </w:tcPr>
          <w:p w:rsidR="00820AF5" w:rsidRPr="00124BA1" w:rsidRDefault="00820AF5" w:rsidP="00887D13">
            <w:pPr>
              <w:tabs>
                <w:tab w:val="left" w:pos="720"/>
                <w:tab w:val="left" w:pos="5670"/>
              </w:tabs>
              <w:spacing w:before="120" w:after="120" w:line="240" w:lineRule="auto"/>
            </w:pPr>
            <w:r w:rsidRPr="00124BA1">
              <w:t>Tr.đ</w:t>
            </w:r>
          </w:p>
        </w:tc>
        <w:tc>
          <w:tcPr>
            <w:tcW w:w="1149" w:type="dxa"/>
          </w:tcPr>
          <w:p w:rsidR="00820AF5" w:rsidRPr="00124BA1" w:rsidRDefault="00820AF5" w:rsidP="00887D13">
            <w:pPr>
              <w:tabs>
                <w:tab w:val="left" w:pos="720"/>
                <w:tab w:val="left" w:pos="5670"/>
              </w:tabs>
              <w:spacing w:before="120" w:after="120" w:line="240" w:lineRule="auto"/>
              <w:jc w:val="right"/>
            </w:pPr>
            <w:r w:rsidRPr="00124BA1">
              <w:t>61.457</w:t>
            </w:r>
          </w:p>
        </w:tc>
        <w:tc>
          <w:tcPr>
            <w:tcW w:w="1163" w:type="dxa"/>
          </w:tcPr>
          <w:p w:rsidR="00820AF5" w:rsidRPr="00124BA1" w:rsidRDefault="00820AF5" w:rsidP="00887D13">
            <w:pPr>
              <w:tabs>
                <w:tab w:val="left" w:pos="720"/>
                <w:tab w:val="left" w:pos="5670"/>
              </w:tabs>
              <w:spacing w:before="120" w:after="120" w:line="240" w:lineRule="auto"/>
              <w:jc w:val="right"/>
            </w:pPr>
            <w:r w:rsidRPr="00124BA1">
              <w:t>32.000</w:t>
            </w:r>
          </w:p>
        </w:tc>
        <w:tc>
          <w:tcPr>
            <w:tcW w:w="1149" w:type="dxa"/>
          </w:tcPr>
          <w:p w:rsidR="00820AF5" w:rsidRPr="00124BA1" w:rsidRDefault="00820AF5" w:rsidP="00887D13">
            <w:pPr>
              <w:tabs>
                <w:tab w:val="left" w:pos="720"/>
                <w:tab w:val="left" w:pos="5670"/>
              </w:tabs>
              <w:spacing w:before="120" w:after="120" w:line="240" w:lineRule="auto"/>
              <w:jc w:val="right"/>
            </w:pPr>
            <w:r w:rsidRPr="00124BA1">
              <w:t>152.995</w:t>
            </w:r>
          </w:p>
        </w:tc>
        <w:tc>
          <w:tcPr>
            <w:tcW w:w="1170" w:type="dxa"/>
          </w:tcPr>
          <w:p w:rsidR="00820AF5" w:rsidRPr="00124BA1" w:rsidRDefault="00820AF5" w:rsidP="00887D13">
            <w:pPr>
              <w:tabs>
                <w:tab w:val="left" w:pos="720"/>
                <w:tab w:val="left" w:pos="5670"/>
              </w:tabs>
              <w:spacing w:before="120" w:after="120" w:line="240" w:lineRule="auto"/>
              <w:jc w:val="right"/>
            </w:pPr>
            <w:r>
              <w:t>192%</w:t>
            </w:r>
          </w:p>
        </w:tc>
        <w:tc>
          <w:tcPr>
            <w:tcW w:w="1080" w:type="dxa"/>
          </w:tcPr>
          <w:p w:rsidR="00820AF5" w:rsidRPr="00124BA1" w:rsidRDefault="00820AF5" w:rsidP="00887D13">
            <w:pPr>
              <w:tabs>
                <w:tab w:val="left" w:pos="720"/>
                <w:tab w:val="left" w:pos="5670"/>
              </w:tabs>
              <w:spacing w:before="120" w:after="120" w:line="240" w:lineRule="auto"/>
              <w:jc w:val="right"/>
            </w:pPr>
            <w:r>
              <w:t>40,2%</w:t>
            </w:r>
          </w:p>
        </w:tc>
      </w:tr>
      <w:tr w:rsidR="00820AF5" w:rsidRPr="00124BA1" w:rsidTr="00887D13">
        <w:trPr>
          <w:jc w:val="right"/>
        </w:trPr>
        <w:tc>
          <w:tcPr>
            <w:tcW w:w="558" w:type="dxa"/>
          </w:tcPr>
          <w:p w:rsidR="00820AF5" w:rsidRPr="00124BA1" w:rsidRDefault="00820AF5" w:rsidP="00887D13">
            <w:pPr>
              <w:tabs>
                <w:tab w:val="left" w:pos="720"/>
                <w:tab w:val="left" w:pos="5670"/>
              </w:tabs>
              <w:spacing w:before="120" w:after="120" w:line="240" w:lineRule="auto"/>
            </w:pPr>
            <w:r w:rsidRPr="00124BA1">
              <w:t>7</w:t>
            </w:r>
          </w:p>
        </w:tc>
        <w:tc>
          <w:tcPr>
            <w:tcW w:w="2610" w:type="dxa"/>
          </w:tcPr>
          <w:p w:rsidR="00820AF5" w:rsidRPr="00124BA1" w:rsidRDefault="00820AF5" w:rsidP="00887D13">
            <w:pPr>
              <w:tabs>
                <w:tab w:val="left" w:pos="720"/>
                <w:tab w:val="left" w:pos="5670"/>
              </w:tabs>
              <w:spacing w:before="120" w:after="120" w:line="240" w:lineRule="auto"/>
            </w:pPr>
            <w:r w:rsidRPr="00124BA1">
              <w:t xml:space="preserve">Lãi cơ bản trên cổ phiếu </w:t>
            </w:r>
          </w:p>
        </w:tc>
        <w:tc>
          <w:tcPr>
            <w:tcW w:w="769" w:type="dxa"/>
          </w:tcPr>
          <w:p w:rsidR="00820AF5" w:rsidRPr="00124BA1" w:rsidRDefault="00820AF5" w:rsidP="00887D13">
            <w:pPr>
              <w:tabs>
                <w:tab w:val="left" w:pos="720"/>
                <w:tab w:val="left" w:pos="5670"/>
              </w:tabs>
              <w:spacing w:before="120" w:after="120" w:line="240" w:lineRule="auto"/>
            </w:pPr>
            <w:r w:rsidRPr="00124BA1">
              <w:t>Đồng</w:t>
            </w:r>
          </w:p>
        </w:tc>
        <w:tc>
          <w:tcPr>
            <w:tcW w:w="1149" w:type="dxa"/>
          </w:tcPr>
          <w:p w:rsidR="00820AF5" w:rsidRPr="00124BA1" w:rsidRDefault="00820AF5" w:rsidP="00887D13">
            <w:pPr>
              <w:tabs>
                <w:tab w:val="left" w:pos="720"/>
                <w:tab w:val="left" w:pos="5670"/>
              </w:tabs>
              <w:spacing w:before="120" w:after="120" w:line="240" w:lineRule="auto"/>
              <w:jc w:val="right"/>
            </w:pPr>
            <w:r w:rsidRPr="00124BA1">
              <w:t>10.160</w:t>
            </w:r>
          </w:p>
        </w:tc>
        <w:tc>
          <w:tcPr>
            <w:tcW w:w="1163" w:type="dxa"/>
          </w:tcPr>
          <w:p w:rsidR="00820AF5" w:rsidRPr="00124BA1" w:rsidRDefault="00820AF5" w:rsidP="00887D13">
            <w:pPr>
              <w:tabs>
                <w:tab w:val="left" w:pos="720"/>
                <w:tab w:val="left" w:pos="5670"/>
              </w:tabs>
              <w:spacing w:before="120" w:after="120" w:line="240" w:lineRule="auto"/>
              <w:jc w:val="right"/>
            </w:pPr>
            <w:r w:rsidRPr="00124BA1">
              <w:t>5.290</w:t>
            </w:r>
          </w:p>
        </w:tc>
        <w:tc>
          <w:tcPr>
            <w:tcW w:w="1149" w:type="dxa"/>
          </w:tcPr>
          <w:p w:rsidR="00820AF5" w:rsidRPr="00124BA1" w:rsidRDefault="00820AF5" w:rsidP="00887D13">
            <w:pPr>
              <w:tabs>
                <w:tab w:val="left" w:pos="720"/>
                <w:tab w:val="left" w:pos="5670"/>
              </w:tabs>
              <w:spacing w:before="120" w:after="120" w:line="240" w:lineRule="auto"/>
              <w:jc w:val="right"/>
            </w:pPr>
            <w:r w:rsidRPr="00124BA1">
              <w:t>22.347</w:t>
            </w:r>
          </w:p>
        </w:tc>
        <w:tc>
          <w:tcPr>
            <w:tcW w:w="1170" w:type="dxa"/>
          </w:tcPr>
          <w:p w:rsidR="00820AF5" w:rsidRPr="00124BA1" w:rsidRDefault="00820AF5" w:rsidP="00887D13">
            <w:pPr>
              <w:tabs>
                <w:tab w:val="left" w:pos="720"/>
                <w:tab w:val="left" w:pos="5670"/>
              </w:tabs>
              <w:spacing w:before="120" w:after="120" w:line="240" w:lineRule="auto"/>
              <w:jc w:val="right"/>
            </w:pPr>
            <w:r>
              <w:t>192%</w:t>
            </w:r>
          </w:p>
        </w:tc>
        <w:tc>
          <w:tcPr>
            <w:tcW w:w="1080" w:type="dxa"/>
          </w:tcPr>
          <w:p w:rsidR="00820AF5" w:rsidRPr="00124BA1" w:rsidRDefault="00820AF5" w:rsidP="00887D13">
            <w:pPr>
              <w:tabs>
                <w:tab w:val="left" w:pos="720"/>
                <w:tab w:val="left" w:pos="5670"/>
              </w:tabs>
              <w:spacing w:before="120" w:after="120" w:line="240" w:lineRule="auto"/>
              <w:jc w:val="right"/>
            </w:pPr>
            <w:r>
              <w:t>45,46%</w:t>
            </w:r>
          </w:p>
        </w:tc>
      </w:tr>
    </w:tbl>
    <w:p w:rsidR="00820AF5" w:rsidRDefault="00820AF5" w:rsidP="00820AF5">
      <w:pPr>
        <w:tabs>
          <w:tab w:val="left" w:pos="720"/>
          <w:tab w:val="left" w:pos="5670"/>
        </w:tabs>
        <w:spacing w:before="120" w:after="120" w:line="240" w:lineRule="auto"/>
        <w:rPr>
          <w:b/>
          <w:sz w:val="26"/>
          <w:szCs w:val="26"/>
        </w:rPr>
      </w:pPr>
      <w:r>
        <w:rPr>
          <w:b/>
          <w:sz w:val="26"/>
          <w:szCs w:val="26"/>
        </w:rPr>
        <w:tab/>
        <w:t>2. Giám sát hoạt động của Hội đồng quản trị và Ban Giám đốc</w:t>
      </w:r>
    </w:p>
    <w:p w:rsidR="00820AF5" w:rsidRDefault="00820AF5" w:rsidP="00820AF5">
      <w:pPr>
        <w:tabs>
          <w:tab w:val="left" w:pos="720"/>
          <w:tab w:val="left" w:pos="5670"/>
        </w:tabs>
        <w:spacing w:before="120" w:after="120" w:line="240" w:lineRule="auto"/>
        <w:rPr>
          <w:sz w:val="26"/>
          <w:szCs w:val="26"/>
        </w:rPr>
      </w:pPr>
      <w:r>
        <w:rPr>
          <w:b/>
          <w:sz w:val="26"/>
          <w:szCs w:val="26"/>
        </w:rPr>
        <w:tab/>
      </w:r>
      <w:r>
        <w:rPr>
          <w:sz w:val="26"/>
          <w:szCs w:val="26"/>
        </w:rPr>
        <w:t>Ban kiểm soát đánh giá hoạt động quản lý điều hành Công ty của Hội đồng Quản trị, Ban Giám đốc Công ty trong năm 2023 đã tuân thủ theo Luật Doanh nghiệp, Điều lệ Công ty, Nghị quyết Đại hội đồng cổ đông.</w:t>
      </w:r>
    </w:p>
    <w:p w:rsidR="00820AF5" w:rsidRDefault="00820AF5" w:rsidP="00820AF5">
      <w:pPr>
        <w:tabs>
          <w:tab w:val="left" w:pos="720"/>
          <w:tab w:val="left" w:pos="5670"/>
        </w:tabs>
        <w:spacing w:before="120" w:after="120" w:line="240" w:lineRule="auto"/>
        <w:rPr>
          <w:sz w:val="26"/>
          <w:szCs w:val="26"/>
        </w:rPr>
      </w:pPr>
      <w:r>
        <w:rPr>
          <w:sz w:val="26"/>
          <w:szCs w:val="26"/>
        </w:rPr>
        <w:tab/>
        <w:t>- Trong năm 2023, HĐQT đã tổ chức các cuộc họp hội đồng quản trị, ban hành các Nghị quyết và Quyết định thuộc thẩm quyền theo đúng Điều lệ Công ty. HĐQT đã xem xét và phê duyệt các định hướng hoạt động kinh doanh, các vấn đề cơ cấu bộ máy, cơ cấu nhân sự thuộc thẩm quyền của HĐQT.</w:t>
      </w:r>
    </w:p>
    <w:p w:rsidR="00820AF5" w:rsidRDefault="00820AF5" w:rsidP="00820AF5">
      <w:pPr>
        <w:tabs>
          <w:tab w:val="left" w:pos="720"/>
          <w:tab w:val="left" w:pos="5670"/>
        </w:tabs>
        <w:spacing w:before="120" w:after="120" w:line="240" w:lineRule="auto"/>
        <w:rPr>
          <w:sz w:val="26"/>
          <w:szCs w:val="26"/>
        </w:rPr>
      </w:pPr>
      <w:r>
        <w:rPr>
          <w:sz w:val="26"/>
          <w:szCs w:val="26"/>
        </w:rPr>
        <w:tab/>
        <w:t>- Ban Giám đốc triển khai thực hiện theo đúng yêu cầu các Quyết định, Nghị quyết của HĐQT, tuân thủ các quy định của Điều lệ Công ty, Nghị quyết Đại hội đồng cổ đông.</w:t>
      </w:r>
    </w:p>
    <w:p w:rsidR="00820AF5" w:rsidRDefault="00820AF5" w:rsidP="00820AF5">
      <w:pPr>
        <w:tabs>
          <w:tab w:val="left" w:pos="720"/>
          <w:tab w:val="left" w:pos="5670"/>
        </w:tabs>
        <w:spacing w:before="120" w:after="120" w:line="240" w:lineRule="auto"/>
        <w:rPr>
          <w:b/>
          <w:sz w:val="26"/>
          <w:szCs w:val="26"/>
        </w:rPr>
      </w:pPr>
      <w:r>
        <w:rPr>
          <w:b/>
          <w:sz w:val="26"/>
          <w:szCs w:val="26"/>
        </w:rPr>
        <w:tab/>
        <w:t>3. Thù lao của Ban kiểm soát</w:t>
      </w:r>
    </w:p>
    <w:p w:rsidR="00820AF5" w:rsidRDefault="00820AF5" w:rsidP="00820AF5">
      <w:pPr>
        <w:tabs>
          <w:tab w:val="left" w:pos="720"/>
          <w:tab w:val="left" w:pos="5670"/>
        </w:tabs>
        <w:spacing w:before="120" w:after="120" w:line="240" w:lineRule="auto"/>
        <w:rPr>
          <w:sz w:val="26"/>
          <w:szCs w:val="26"/>
          <w:lang w:val="nl-NL"/>
        </w:rPr>
      </w:pPr>
      <w:r>
        <w:rPr>
          <w:b/>
          <w:sz w:val="26"/>
          <w:szCs w:val="26"/>
        </w:rPr>
        <w:tab/>
      </w:r>
      <w:r w:rsidRPr="00A362B8">
        <w:rPr>
          <w:sz w:val="26"/>
          <w:szCs w:val="26"/>
        </w:rPr>
        <w:t>- Trong năm 2023, Ban ki</w:t>
      </w:r>
      <w:r>
        <w:rPr>
          <w:sz w:val="26"/>
          <w:szCs w:val="26"/>
        </w:rPr>
        <w:t>ểm soát có sự thay đổi nhân sự và được thực hiện bầu bổ sung thay thế thành viên BKS giữa bà Phùng Thanh Vân (</w:t>
      </w:r>
      <w:r w:rsidRPr="005A7A21">
        <w:rPr>
          <w:i/>
          <w:sz w:val="26"/>
          <w:szCs w:val="26"/>
          <w:lang w:val="nl-NL"/>
        </w:rPr>
        <w:t>theo đơn từ nhiệm ngày 22/11/2022</w:t>
      </w:r>
      <w:r>
        <w:rPr>
          <w:sz w:val="26"/>
          <w:szCs w:val="26"/>
          <w:lang w:val="nl-NL"/>
        </w:rPr>
        <w:t xml:space="preserve">) và bầu bổ sung đối với Ông Nguyễn Phan Chu Trinh tại Đại hội đồng cổ đông thường niên 2023 diễn ra ngày 26/3/2023. </w:t>
      </w:r>
    </w:p>
    <w:p w:rsidR="00820AF5" w:rsidRPr="00784DCC" w:rsidRDefault="00820AF5" w:rsidP="00820AF5">
      <w:pPr>
        <w:tabs>
          <w:tab w:val="left" w:pos="720"/>
          <w:tab w:val="left" w:pos="5670"/>
        </w:tabs>
        <w:spacing w:before="120" w:after="120" w:line="240" w:lineRule="auto"/>
        <w:rPr>
          <w:b/>
          <w:sz w:val="26"/>
          <w:szCs w:val="26"/>
          <w:lang w:val="nl-NL"/>
        </w:rPr>
      </w:pPr>
      <w:r>
        <w:rPr>
          <w:sz w:val="26"/>
          <w:szCs w:val="26"/>
          <w:lang w:val="nl-NL"/>
        </w:rPr>
        <w:tab/>
        <w:t>- Ban kiểm soát hưởng thù lao theo Nghị quyết Đại hội đồng cổ đông thường niên năm 2023 đã thông qua, với tổng chi phí là: 84 triệu đồng/năm, trong đó Trưởng ban kiểm soát hưởng lương chuyên trách (không hưởng thù lao).</w:t>
      </w:r>
    </w:p>
    <w:p w:rsidR="00820AF5" w:rsidRDefault="00820AF5" w:rsidP="00820AF5">
      <w:pPr>
        <w:tabs>
          <w:tab w:val="left" w:pos="720"/>
          <w:tab w:val="left" w:pos="5670"/>
        </w:tabs>
        <w:spacing w:before="120" w:after="120" w:line="240" w:lineRule="auto"/>
        <w:rPr>
          <w:b/>
          <w:sz w:val="26"/>
          <w:szCs w:val="26"/>
        </w:rPr>
      </w:pPr>
      <w:r>
        <w:rPr>
          <w:b/>
          <w:sz w:val="26"/>
          <w:szCs w:val="26"/>
        </w:rPr>
        <w:tab/>
        <w:t>II. Giám sát tài chính và tổ chức hoạt động sản xuất kinh doanh</w:t>
      </w:r>
    </w:p>
    <w:p w:rsidR="00820AF5" w:rsidRDefault="00820AF5" w:rsidP="00820AF5">
      <w:pPr>
        <w:tabs>
          <w:tab w:val="left" w:pos="720"/>
          <w:tab w:val="left" w:pos="5670"/>
        </w:tabs>
        <w:spacing w:before="120" w:after="120" w:line="240" w:lineRule="auto"/>
        <w:rPr>
          <w:sz w:val="26"/>
          <w:szCs w:val="26"/>
        </w:rPr>
      </w:pPr>
      <w:r>
        <w:rPr>
          <w:b/>
          <w:sz w:val="26"/>
          <w:szCs w:val="26"/>
        </w:rPr>
        <w:tab/>
      </w:r>
      <w:r w:rsidRPr="00A362B8">
        <w:rPr>
          <w:sz w:val="26"/>
          <w:szCs w:val="26"/>
        </w:rPr>
        <w:t xml:space="preserve">Trong </w:t>
      </w:r>
      <w:r>
        <w:rPr>
          <w:sz w:val="26"/>
          <w:szCs w:val="26"/>
        </w:rPr>
        <w:t>công tác giám sát tài chính, Ban Kiểm soát đã phối hợp và giám sát với Ban Giám đốc, đặc biệt đối với phòng Kế toán – Hành chính thực hiện các nội dung quan trọng bao gồm:</w:t>
      </w:r>
    </w:p>
    <w:p w:rsidR="00820AF5" w:rsidRDefault="00820AF5" w:rsidP="00820AF5">
      <w:pPr>
        <w:spacing w:before="120" w:after="120" w:line="240" w:lineRule="auto"/>
        <w:ind w:firstLine="720"/>
        <w:rPr>
          <w:sz w:val="26"/>
          <w:szCs w:val="26"/>
        </w:rPr>
      </w:pPr>
      <w:r>
        <w:rPr>
          <w:sz w:val="26"/>
          <w:szCs w:val="26"/>
        </w:rPr>
        <w:lastRenderedPageBreak/>
        <w:t>- Giám sát công tác giải trình, hoàn thiện hồ sơ và xử lý hạch toán kế toán của Ban Giám đốc Công ty với kiến nghị của kiểm toán viên.</w:t>
      </w:r>
    </w:p>
    <w:p w:rsidR="00820AF5" w:rsidRDefault="00820AF5" w:rsidP="00820AF5">
      <w:pPr>
        <w:spacing w:before="120" w:after="120" w:line="240" w:lineRule="auto"/>
        <w:ind w:firstLine="720"/>
        <w:rPr>
          <w:sz w:val="26"/>
          <w:szCs w:val="26"/>
        </w:rPr>
      </w:pPr>
      <w:r>
        <w:rPr>
          <w:sz w:val="26"/>
          <w:szCs w:val="26"/>
        </w:rPr>
        <w:t>- Rà soát hồ sơ và chứng từ kế toán định kỳ 06 tháng và năm tài chính 2023.</w:t>
      </w:r>
    </w:p>
    <w:p w:rsidR="00820AF5" w:rsidRPr="00A362B8" w:rsidRDefault="00820AF5" w:rsidP="00820AF5">
      <w:pPr>
        <w:spacing w:before="120" w:after="120" w:line="240" w:lineRule="auto"/>
        <w:ind w:firstLine="720"/>
        <w:rPr>
          <w:sz w:val="26"/>
          <w:szCs w:val="26"/>
        </w:rPr>
      </w:pPr>
      <w:r>
        <w:rPr>
          <w:sz w:val="26"/>
          <w:szCs w:val="26"/>
        </w:rPr>
        <w:t>Ban kiểm soát cũng ghi nhận công tác lập kế hoạch sản xuất kinh doanh năm 2023 được HĐQT và Ban Giám đốc quan tâm và đã chỉ đạo sớm tại các phiên họp HĐQT với các mục tiêu nâng cao hiệu quả công tác tiêu thụ sản phẩm chính và quản lý công nợ với khách hàng và nhà cung cấp.</w:t>
      </w:r>
    </w:p>
    <w:p w:rsidR="00820AF5" w:rsidRDefault="00820AF5" w:rsidP="00820AF5">
      <w:pPr>
        <w:tabs>
          <w:tab w:val="left" w:pos="720"/>
          <w:tab w:val="left" w:pos="5670"/>
        </w:tabs>
        <w:spacing w:before="120" w:after="120" w:line="240" w:lineRule="auto"/>
        <w:rPr>
          <w:b/>
          <w:sz w:val="26"/>
          <w:szCs w:val="26"/>
        </w:rPr>
      </w:pPr>
      <w:r>
        <w:rPr>
          <w:b/>
          <w:sz w:val="26"/>
          <w:szCs w:val="26"/>
        </w:rPr>
        <w:tab/>
        <w:t>III. Thẩm định BCTC cho năm tài chính kết thúc ngày 31/12/2023</w:t>
      </w:r>
    </w:p>
    <w:p w:rsidR="00820AF5" w:rsidRDefault="00820AF5" w:rsidP="00820AF5">
      <w:pPr>
        <w:tabs>
          <w:tab w:val="left" w:pos="720"/>
          <w:tab w:val="left" w:pos="5670"/>
        </w:tabs>
        <w:spacing w:before="120" w:after="120" w:line="240" w:lineRule="auto"/>
        <w:rPr>
          <w:b/>
          <w:sz w:val="26"/>
          <w:szCs w:val="26"/>
        </w:rPr>
      </w:pPr>
      <w:r>
        <w:rPr>
          <w:b/>
          <w:sz w:val="26"/>
          <w:szCs w:val="26"/>
        </w:rPr>
        <w:tab/>
        <w:t>1. Các căn cứ</w:t>
      </w:r>
    </w:p>
    <w:p w:rsidR="00820AF5" w:rsidRDefault="00820AF5" w:rsidP="00820AF5">
      <w:pPr>
        <w:spacing w:before="120" w:after="120" w:line="240" w:lineRule="auto"/>
        <w:ind w:firstLine="720"/>
        <w:rPr>
          <w:sz w:val="26"/>
          <w:szCs w:val="26"/>
        </w:rPr>
      </w:pPr>
      <w:r>
        <w:rPr>
          <w:sz w:val="26"/>
          <w:szCs w:val="26"/>
        </w:rPr>
        <w:t>- Báo cáo tài chính do Ban Giám đốc lập theo các biểu mẫu do Bộ Tài chính ban hành tại Thông tư 200/2014/TT – BTC ngày 22 tháng 12 năm 2014 hướng dẫn Chế độ kế toán Doanh nghiệp và Thông tư số 53/2016/TT – BTC ngày 21/3/2016 Sửa đổi, bổ sung một số điều của Thông tư 200/2014/TT – BTC;</w:t>
      </w:r>
    </w:p>
    <w:p w:rsidR="00820AF5" w:rsidRDefault="00820AF5" w:rsidP="00820AF5">
      <w:pPr>
        <w:spacing w:before="120" w:after="120" w:line="240" w:lineRule="auto"/>
        <w:ind w:firstLine="720"/>
        <w:rPr>
          <w:sz w:val="26"/>
          <w:szCs w:val="26"/>
        </w:rPr>
      </w:pPr>
      <w:r>
        <w:rPr>
          <w:sz w:val="26"/>
          <w:szCs w:val="26"/>
        </w:rPr>
        <w:t>- Báo cáo kiểm toán về Báo cáo tài chính do Công ty TNHH Kiểm toán AFC Việt Nam thực hiện, hoàn thành và phát hành ngày 27/01/2024;</w:t>
      </w:r>
    </w:p>
    <w:p w:rsidR="00820AF5" w:rsidRPr="00A362B8" w:rsidRDefault="00820AF5" w:rsidP="00820AF5">
      <w:pPr>
        <w:spacing w:before="120" w:after="120" w:line="240" w:lineRule="auto"/>
        <w:ind w:firstLine="720"/>
        <w:rPr>
          <w:sz w:val="26"/>
          <w:szCs w:val="26"/>
        </w:rPr>
      </w:pPr>
      <w:r>
        <w:rPr>
          <w:sz w:val="26"/>
          <w:szCs w:val="26"/>
        </w:rPr>
        <w:t>- Sổ kế toán máy, chứng từ gốc lưu tại Công ty.</w:t>
      </w:r>
    </w:p>
    <w:p w:rsidR="00820AF5" w:rsidRPr="0035552E" w:rsidRDefault="00820AF5" w:rsidP="00820AF5">
      <w:pPr>
        <w:tabs>
          <w:tab w:val="left" w:pos="720"/>
          <w:tab w:val="left" w:pos="5670"/>
        </w:tabs>
        <w:spacing w:before="120" w:after="120" w:line="240" w:lineRule="auto"/>
        <w:rPr>
          <w:b/>
          <w:sz w:val="26"/>
          <w:szCs w:val="26"/>
        </w:rPr>
      </w:pPr>
      <w:r>
        <w:rPr>
          <w:b/>
          <w:sz w:val="26"/>
          <w:szCs w:val="26"/>
        </w:rPr>
        <w:tab/>
      </w:r>
      <w:r w:rsidRPr="0035552E">
        <w:rPr>
          <w:b/>
          <w:sz w:val="26"/>
          <w:szCs w:val="26"/>
        </w:rPr>
        <w:t>2</w:t>
      </w:r>
      <w:r>
        <w:rPr>
          <w:b/>
          <w:sz w:val="26"/>
          <w:szCs w:val="26"/>
        </w:rPr>
        <w:t xml:space="preserve">. </w:t>
      </w:r>
      <w:r w:rsidRPr="0035552E">
        <w:rPr>
          <w:b/>
          <w:sz w:val="26"/>
          <w:szCs w:val="26"/>
        </w:rPr>
        <w:t>Ý kiến kiểm toán</w:t>
      </w:r>
      <w:r w:rsidRPr="0035552E">
        <w:rPr>
          <w:b/>
          <w:sz w:val="26"/>
          <w:szCs w:val="26"/>
        </w:rPr>
        <w:tab/>
      </w:r>
    </w:p>
    <w:p w:rsidR="00820AF5" w:rsidRDefault="00820AF5" w:rsidP="00820AF5">
      <w:pPr>
        <w:tabs>
          <w:tab w:val="left" w:pos="720"/>
          <w:tab w:val="left" w:pos="5670"/>
        </w:tabs>
        <w:spacing w:before="120" w:after="120" w:line="240" w:lineRule="auto"/>
        <w:rPr>
          <w:sz w:val="26"/>
          <w:szCs w:val="26"/>
        </w:rPr>
      </w:pPr>
      <w:r>
        <w:rPr>
          <w:sz w:val="26"/>
          <w:szCs w:val="26"/>
        </w:rPr>
        <w:tab/>
        <w:t>Báo cáo Kiểm toán về Báo cáo tài chính do Công ty TNHH Kiểm toán AFC Việt Nam thực hiện, hoàn thành và phát hành ngày 27/01/2024 đưa ý kiến chấp nhận toàn phần.</w:t>
      </w:r>
    </w:p>
    <w:p w:rsidR="00820AF5" w:rsidRDefault="00820AF5" w:rsidP="00820AF5">
      <w:pPr>
        <w:tabs>
          <w:tab w:val="left" w:pos="720"/>
          <w:tab w:val="left" w:pos="5670"/>
        </w:tabs>
        <w:spacing w:before="120" w:after="120" w:line="240" w:lineRule="auto"/>
        <w:rPr>
          <w:sz w:val="26"/>
          <w:szCs w:val="26"/>
        </w:rPr>
      </w:pPr>
      <w:r>
        <w:rPr>
          <w:sz w:val="26"/>
          <w:szCs w:val="26"/>
        </w:rPr>
        <w:tab/>
        <w:t>Báo cáo tài chính được kiểm toán đã phản ánh trung thực và hợp lý tình hình tài chính vào ngày 31 tháng 12 năm 2023, kết quả hoạt động kinh doanh và tình hình lưu chuyển tiền tệ trong năm tài chính kết thúc cùng ngày của Công ty Cổ phần Phốt pho Việt Nam, phù hợp với các chuẩn mực kế toán Việt Nam, chế độ kế toán doanh nghiệp Việt Nam hiện hành và các quy định pháp lý có liên quan đến việc lập và trình bày Báo cáo tài chính.</w:t>
      </w:r>
    </w:p>
    <w:p w:rsidR="00820AF5" w:rsidRPr="0035552E" w:rsidRDefault="00820AF5" w:rsidP="00820AF5">
      <w:pPr>
        <w:tabs>
          <w:tab w:val="left" w:pos="720"/>
          <w:tab w:val="left" w:pos="5670"/>
        </w:tabs>
        <w:spacing w:before="120" w:after="120" w:line="240" w:lineRule="auto"/>
        <w:rPr>
          <w:b/>
          <w:sz w:val="26"/>
          <w:szCs w:val="26"/>
        </w:rPr>
      </w:pPr>
      <w:r>
        <w:rPr>
          <w:b/>
          <w:sz w:val="26"/>
          <w:szCs w:val="26"/>
        </w:rPr>
        <w:tab/>
        <w:t xml:space="preserve">3. </w:t>
      </w:r>
      <w:r w:rsidRPr="0035552E">
        <w:rPr>
          <w:b/>
          <w:sz w:val="26"/>
          <w:szCs w:val="26"/>
        </w:rPr>
        <w:t>Các chỉ tiêu tài chính cơ bản tại ngày 31/12/2023</w:t>
      </w:r>
    </w:p>
    <w:p w:rsidR="00820AF5" w:rsidRDefault="00820AF5" w:rsidP="00820AF5">
      <w:pPr>
        <w:tabs>
          <w:tab w:val="left" w:pos="720"/>
          <w:tab w:val="left" w:pos="5670"/>
        </w:tabs>
        <w:spacing w:before="120" w:after="120" w:line="240" w:lineRule="auto"/>
        <w:rPr>
          <w:sz w:val="26"/>
          <w:szCs w:val="26"/>
        </w:rPr>
      </w:pPr>
      <w:r>
        <w:rPr>
          <w:sz w:val="26"/>
          <w:szCs w:val="26"/>
        </w:rPr>
        <w:tab/>
        <w:t>Trên cơ sở đó Ban kiểm soát đề nghị Đại hội đồng cổ đông thông qua Báo cáo tài chính do Ban Giám đốc báo cáo, số liệu cụ thể như sau:</w:t>
      </w:r>
    </w:p>
    <w:p w:rsidR="00820AF5" w:rsidRPr="0035552E" w:rsidRDefault="00820AF5" w:rsidP="00820AF5">
      <w:pPr>
        <w:tabs>
          <w:tab w:val="left" w:pos="720"/>
          <w:tab w:val="left" w:pos="5670"/>
        </w:tabs>
        <w:spacing w:before="120" w:after="120" w:line="240" w:lineRule="auto"/>
        <w:rPr>
          <w:b/>
          <w:sz w:val="26"/>
          <w:szCs w:val="26"/>
        </w:rPr>
      </w:pPr>
      <w:r>
        <w:rPr>
          <w:sz w:val="26"/>
          <w:szCs w:val="26"/>
        </w:rPr>
        <w:tab/>
        <w:t xml:space="preserve">* </w:t>
      </w:r>
      <w:r w:rsidRPr="0035552E">
        <w:rPr>
          <w:b/>
          <w:sz w:val="26"/>
          <w:szCs w:val="26"/>
        </w:rPr>
        <w:t>TÌNH HÌNH TÀI CHÍNH</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10"/>
        <w:gridCol w:w="1971"/>
        <w:gridCol w:w="1899"/>
        <w:gridCol w:w="1998"/>
        <w:gridCol w:w="933"/>
      </w:tblGrid>
      <w:tr w:rsidR="00820AF5" w:rsidRPr="007C65BE" w:rsidTr="00887D13">
        <w:tc>
          <w:tcPr>
            <w:tcW w:w="558" w:type="dxa"/>
          </w:tcPr>
          <w:p w:rsidR="00820AF5" w:rsidRPr="007A5EA5" w:rsidRDefault="00820AF5" w:rsidP="00887D13">
            <w:pPr>
              <w:tabs>
                <w:tab w:val="left" w:pos="720"/>
                <w:tab w:val="left" w:pos="5670"/>
              </w:tabs>
              <w:spacing w:before="120" w:after="120" w:line="240" w:lineRule="auto"/>
              <w:jc w:val="center"/>
              <w:rPr>
                <w:b/>
              </w:rPr>
            </w:pPr>
            <w:r w:rsidRPr="007A5EA5">
              <w:rPr>
                <w:b/>
              </w:rPr>
              <w:t>TT</w:t>
            </w:r>
          </w:p>
        </w:tc>
        <w:tc>
          <w:tcPr>
            <w:tcW w:w="2610" w:type="dxa"/>
          </w:tcPr>
          <w:p w:rsidR="00820AF5" w:rsidRPr="007A5EA5" w:rsidRDefault="00820AF5" w:rsidP="00887D13">
            <w:pPr>
              <w:tabs>
                <w:tab w:val="left" w:pos="720"/>
                <w:tab w:val="left" w:pos="5670"/>
              </w:tabs>
              <w:spacing w:before="120" w:after="120" w:line="240" w:lineRule="auto"/>
              <w:jc w:val="center"/>
              <w:rPr>
                <w:b/>
              </w:rPr>
            </w:pPr>
            <w:r w:rsidRPr="007A5EA5">
              <w:rPr>
                <w:b/>
              </w:rPr>
              <w:t>Chỉ tiêu</w:t>
            </w:r>
          </w:p>
        </w:tc>
        <w:tc>
          <w:tcPr>
            <w:tcW w:w="1971" w:type="dxa"/>
          </w:tcPr>
          <w:p w:rsidR="00820AF5" w:rsidRPr="007A5EA5" w:rsidRDefault="00820AF5" w:rsidP="00887D13">
            <w:pPr>
              <w:tabs>
                <w:tab w:val="left" w:pos="720"/>
                <w:tab w:val="left" w:pos="5670"/>
              </w:tabs>
              <w:spacing w:before="120" w:after="120" w:line="240" w:lineRule="auto"/>
              <w:jc w:val="center"/>
              <w:rPr>
                <w:b/>
              </w:rPr>
            </w:pPr>
            <w:r w:rsidRPr="007A5EA5">
              <w:rPr>
                <w:b/>
              </w:rPr>
              <w:t>31/12/2023</w:t>
            </w:r>
          </w:p>
        </w:tc>
        <w:tc>
          <w:tcPr>
            <w:tcW w:w="1899" w:type="dxa"/>
          </w:tcPr>
          <w:p w:rsidR="00820AF5" w:rsidRPr="007A5EA5" w:rsidRDefault="00820AF5" w:rsidP="00887D13">
            <w:pPr>
              <w:tabs>
                <w:tab w:val="left" w:pos="720"/>
                <w:tab w:val="left" w:pos="5670"/>
              </w:tabs>
              <w:spacing w:before="120" w:after="120" w:line="240" w:lineRule="auto"/>
              <w:jc w:val="center"/>
              <w:rPr>
                <w:b/>
              </w:rPr>
            </w:pPr>
            <w:r w:rsidRPr="007A5EA5">
              <w:rPr>
                <w:b/>
              </w:rPr>
              <w:t>31/12/2022</w:t>
            </w:r>
          </w:p>
        </w:tc>
        <w:tc>
          <w:tcPr>
            <w:tcW w:w="1998" w:type="dxa"/>
          </w:tcPr>
          <w:p w:rsidR="00820AF5" w:rsidRPr="007A5EA5" w:rsidRDefault="00820AF5" w:rsidP="00887D13">
            <w:pPr>
              <w:tabs>
                <w:tab w:val="left" w:pos="720"/>
                <w:tab w:val="left" w:pos="5670"/>
              </w:tabs>
              <w:spacing w:before="120" w:after="120" w:line="240" w:lineRule="auto"/>
              <w:jc w:val="center"/>
              <w:rPr>
                <w:b/>
              </w:rPr>
            </w:pPr>
            <w:r w:rsidRPr="007A5EA5">
              <w:rPr>
                <w:b/>
              </w:rPr>
              <w:t>Biến động</w:t>
            </w:r>
          </w:p>
        </w:tc>
        <w:tc>
          <w:tcPr>
            <w:tcW w:w="933" w:type="dxa"/>
          </w:tcPr>
          <w:p w:rsidR="00820AF5" w:rsidRPr="007A5EA5" w:rsidRDefault="00820AF5" w:rsidP="00887D13">
            <w:pPr>
              <w:tabs>
                <w:tab w:val="left" w:pos="720"/>
                <w:tab w:val="left" w:pos="5670"/>
              </w:tabs>
              <w:spacing w:before="120" w:after="120" w:line="240" w:lineRule="auto"/>
              <w:jc w:val="center"/>
              <w:rPr>
                <w:b/>
              </w:rPr>
            </w:pPr>
            <w:r w:rsidRPr="007A5EA5">
              <w:rPr>
                <w:b/>
              </w:rPr>
              <w:t>%</w:t>
            </w:r>
          </w:p>
        </w:tc>
      </w:tr>
      <w:tr w:rsidR="00820AF5" w:rsidRPr="007A5EA5" w:rsidTr="00887D13">
        <w:tc>
          <w:tcPr>
            <w:tcW w:w="558" w:type="dxa"/>
          </w:tcPr>
          <w:p w:rsidR="00820AF5" w:rsidRPr="007A5EA5" w:rsidRDefault="00820AF5" w:rsidP="00887D13">
            <w:pPr>
              <w:tabs>
                <w:tab w:val="left" w:pos="720"/>
                <w:tab w:val="left" w:pos="5670"/>
              </w:tabs>
              <w:spacing w:before="120" w:after="120" w:line="240" w:lineRule="auto"/>
              <w:jc w:val="center"/>
              <w:rPr>
                <w:b/>
              </w:rPr>
            </w:pPr>
            <w:r w:rsidRPr="007A5EA5">
              <w:rPr>
                <w:b/>
              </w:rPr>
              <w:t>I</w:t>
            </w:r>
          </w:p>
        </w:tc>
        <w:tc>
          <w:tcPr>
            <w:tcW w:w="2610" w:type="dxa"/>
          </w:tcPr>
          <w:p w:rsidR="00820AF5" w:rsidRPr="007A5EA5" w:rsidRDefault="00820AF5" w:rsidP="00887D13">
            <w:pPr>
              <w:tabs>
                <w:tab w:val="left" w:pos="720"/>
                <w:tab w:val="left" w:pos="5670"/>
              </w:tabs>
              <w:spacing w:before="120" w:after="120" w:line="240" w:lineRule="auto"/>
              <w:jc w:val="center"/>
              <w:rPr>
                <w:b/>
              </w:rPr>
            </w:pPr>
            <w:r w:rsidRPr="007A5EA5">
              <w:rPr>
                <w:b/>
              </w:rPr>
              <w:t>Tổng tài sản</w:t>
            </w:r>
          </w:p>
        </w:tc>
        <w:tc>
          <w:tcPr>
            <w:tcW w:w="1971" w:type="dxa"/>
          </w:tcPr>
          <w:p w:rsidR="00820AF5" w:rsidRPr="007A5EA5" w:rsidRDefault="00820AF5" w:rsidP="00887D13">
            <w:pPr>
              <w:tabs>
                <w:tab w:val="left" w:pos="720"/>
                <w:tab w:val="left" w:pos="5670"/>
              </w:tabs>
              <w:spacing w:before="120" w:after="120" w:line="240" w:lineRule="auto"/>
              <w:jc w:val="center"/>
              <w:rPr>
                <w:b/>
              </w:rPr>
            </w:pPr>
            <w:r w:rsidRPr="007A5EA5">
              <w:rPr>
                <w:b/>
              </w:rPr>
              <w:t>195.073.032.149</w:t>
            </w:r>
          </w:p>
        </w:tc>
        <w:tc>
          <w:tcPr>
            <w:tcW w:w="1899" w:type="dxa"/>
          </w:tcPr>
          <w:p w:rsidR="00820AF5" w:rsidRPr="007A5EA5" w:rsidRDefault="00820AF5" w:rsidP="00887D13">
            <w:pPr>
              <w:tabs>
                <w:tab w:val="left" w:pos="720"/>
                <w:tab w:val="left" w:pos="5670"/>
              </w:tabs>
              <w:spacing w:before="120" w:after="120" w:line="240" w:lineRule="auto"/>
              <w:jc w:val="center"/>
              <w:rPr>
                <w:b/>
              </w:rPr>
            </w:pPr>
            <w:r w:rsidRPr="007A5EA5">
              <w:rPr>
                <w:b/>
              </w:rPr>
              <w:t>297.874.165.728</w:t>
            </w:r>
          </w:p>
        </w:tc>
        <w:tc>
          <w:tcPr>
            <w:tcW w:w="1998" w:type="dxa"/>
          </w:tcPr>
          <w:p w:rsidR="00820AF5" w:rsidRPr="007A5EA5" w:rsidRDefault="00820AF5" w:rsidP="00887D13">
            <w:pPr>
              <w:tabs>
                <w:tab w:val="left" w:pos="720"/>
                <w:tab w:val="left" w:pos="5670"/>
              </w:tabs>
              <w:spacing w:before="120" w:after="120" w:line="240" w:lineRule="auto"/>
              <w:jc w:val="right"/>
              <w:rPr>
                <w:b/>
              </w:rPr>
            </w:pPr>
            <w:r w:rsidRPr="007A5EA5">
              <w:rPr>
                <w:b/>
              </w:rPr>
              <w:t>(102.801.133.579)</w:t>
            </w:r>
          </w:p>
        </w:tc>
        <w:tc>
          <w:tcPr>
            <w:tcW w:w="933" w:type="dxa"/>
          </w:tcPr>
          <w:p w:rsidR="00820AF5" w:rsidRPr="007A5EA5" w:rsidRDefault="00820AF5" w:rsidP="00887D13">
            <w:pPr>
              <w:tabs>
                <w:tab w:val="left" w:pos="720"/>
                <w:tab w:val="left" w:pos="5670"/>
              </w:tabs>
              <w:spacing w:before="120" w:after="120" w:line="240" w:lineRule="auto"/>
              <w:jc w:val="center"/>
              <w:rPr>
                <w:b/>
              </w:rPr>
            </w:pPr>
            <w:r w:rsidRPr="007A5EA5">
              <w:rPr>
                <w:b/>
              </w:rPr>
              <w:t>(34,51)</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1</w:t>
            </w:r>
          </w:p>
        </w:tc>
        <w:tc>
          <w:tcPr>
            <w:tcW w:w="2610" w:type="dxa"/>
          </w:tcPr>
          <w:p w:rsidR="00820AF5" w:rsidRPr="007C65BE" w:rsidRDefault="00820AF5" w:rsidP="00887D13">
            <w:pPr>
              <w:tabs>
                <w:tab w:val="left" w:pos="720"/>
                <w:tab w:val="left" w:pos="5670"/>
              </w:tabs>
              <w:spacing w:before="120" w:after="120" w:line="240" w:lineRule="auto"/>
            </w:pPr>
            <w:r w:rsidRPr="007C65BE">
              <w:t>Tiền và các khoản tương đương tiền</w:t>
            </w:r>
          </w:p>
        </w:tc>
        <w:tc>
          <w:tcPr>
            <w:tcW w:w="1971" w:type="dxa"/>
          </w:tcPr>
          <w:p w:rsidR="00820AF5" w:rsidRPr="007C65BE" w:rsidRDefault="00820AF5" w:rsidP="00887D13">
            <w:pPr>
              <w:tabs>
                <w:tab w:val="left" w:pos="720"/>
                <w:tab w:val="left" w:pos="5670"/>
              </w:tabs>
              <w:spacing w:before="120" w:after="120" w:line="240" w:lineRule="auto"/>
              <w:jc w:val="right"/>
            </w:pPr>
            <w:r w:rsidRPr="007C65BE">
              <w:t>55.895.942.476</w:t>
            </w:r>
          </w:p>
        </w:tc>
        <w:tc>
          <w:tcPr>
            <w:tcW w:w="1899" w:type="dxa"/>
          </w:tcPr>
          <w:p w:rsidR="00820AF5" w:rsidRPr="007C65BE" w:rsidRDefault="00820AF5" w:rsidP="00887D13">
            <w:pPr>
              <w:tabs>
                <w:tab w:val="left" w:pos="720"/>
                <w:tab w:val="left" w:pos="5670"/>
              </w:tabs>
              <w:spacing w:before="120" w:after="120" w:line="240" w:lineRule="auto"/>
              <w:jc w:val="right"/>
            </w:pPr>
            <w:r w:rsidRPr="007C65BE">
              <w:t>95.565.082.780</w:t>
            </w:r>
          </w:p>
        </w:tc>
        <w:tc>
          <w:tcPr>
            <w:tcW w:w="1998" w:type="dxa"/>
          </w:tcPr>
          <w:p w:rsidR="00820AF5" w:rsidRPr="007C65BE" w:rsidRDefault="00820AF5" w:rsidP="00887D13">
            <w:pPr>
              <w:tabs>
                <w:tab w:val="left" w:pos="720"/>
                <w:tab w:val="left" w:pos="5670"/>
              </w:tabs>
              <w:spacing w:before="120" w:after="120" w:line="240" w:lineRule="auto"/>
              <w:jc w:val="right"/>
            </w:pPr>
            <w:r w:rsidRPr="007C65BE">
              <w:t>(39.669.140.304)</w:t>
            </w:r>
          </w:p>
        </w:tc>
        <w:tc>
          <w:tcPr>
            <w:tcW w:w="933" w:type="dxa"/>
          </w:tcPr>
          <w:p w:rsidR="00820AF5" w:rsidRPr="007C65BE" w:rsidRDefault="00820AF5" w:rsidP="00887D13">
            <w:pPr>
              <w:tabs>
                <w:tab w:val="left" w:pos="720"/>
                <w:tab w:val="left" w:pos="5670"/>
              </w:tabs>
              <w:spacing w:before="120" w:after="120" w:line="240" w:lineRule="auto"/>
            </w:pPr>
            <w:r>
              <w:t>(41,51)</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2</w:t>
            </w:r>
          </w:p>
        </w:tc>
        <w:tc>
          <w:tcPr>
            <w:tcW w:w="2610" w:type="dxa"/>
          </w:tcPr>
          <w:p w:rsidR="00820AF5" w:rsidRPr="007C65BE" w:rsidRDefault="00820AF5" w:rsidP="00887D13">
            <w:pPr>
              <w:tabs>
                <w:tab w:val="left" w:pos="720"/>
                <w:tab w:val="left" w:pos="5670"/>
              </w:tabs>
              <w:spacing w:before="120" w:after="120" w:line="240" w:lineRule="auto"/>
            </w:pPr>
            <w:r w:rsidRPr="007C65BE">
              <w:t>Các khoản phải thu ngắn hạn</w:t>
            </w:r>
          </w:p>
        </w:tc>
        <w:tc>
          <w:tcPr>
            <w:tcW w:w="1971" w:type="dxa"/>
          </w:tcPr>
          <w:p w:rsidR="00820AF5" w:rsidRPr="007C65BE" w:rsidRDefault="00820AF5" w:rsidP="00887D13">
            <w:pPr>
              <w:tabs>
                <w:tab w:val="left" w:pos="720"/>
                <w:tab w:val="left" w:pos="5670"/>
              </w:tabs>
              <w:spacing w:before="120" w:after="120" w:line="240" w:lineRule="auto"/>
              <w:jc w:val="right"/>
            </w:pPr>
            <w:r w:rsidRPr="007C65BE">
              <w:t>33.932.697.605</w:t>
            </w:r>
          </w:p>
        </w:tc>
        <w:tc>
          <w:tcPr>
            <w:tcW w:w="1899" w:type="dxa"/>
          </w:tcPr>
          <w:p w:rsidR="00820AF5" w:rsidRPr="007C65BE" w:rsidRDefault="00820AF5" w:rsidP="00887D13">
            <w:pPr>
              <w:tabs>
                <w:tab w:val="left" w:pos="720"/>
                <w:tab w:val="left" w:pos="5670"/>
              </w:tabs>
              <w:spacing w:before="120" w:after="120" w:line="240" w:lineRule="auto"/>
              <w:jc w:val="right"/>
            </w:pPr>
            <w:r w:rsidRPr="007C65BE">
              <w:t>71.804.497.407</w:t>
            </w:r>
          </w:p>
        </w:tc>
        <w:tc>
          <w:tcPr>
            <w:tcW w:w="1998" w:type="dxa"/>
          </w:tcPr>
          <w:p w:rsidR="00820AF5" w:rsidRPr="007C65BE" w:rsidRDefault="00820AF5" w:rsidP="00887D13">
            <w:pPr>
              <w:tabs>
                <w:tab w:val="left" w:pos="720"/>
                <w:tab w:val="left" w:pos="5670"/>
              </w:tabs>
              <w:spacing w:before="120" w:after="120" w:line="240" w:lineRule="auto"/>
              <w:jc w:val="right"/>
            </w:pPr>
            <w:r w:rsidRPr="007C65BE">
              <w:t>(37.871.799.802)</w:t>
            </w:r>
          </w:p>
        </w:tc>
        <w:tc>
          <w:tcPr>
            <w:tcW w:w="933" w:type="dxa"/>
          </w:tcPr>
          <w:p w:rsidR="00820AF5" w:rsidRPr="007C65BE" w:rsidRDefault="00820AF5" w:rsidP="00887D13">
            <w:pPr>
              <w:tabs>
                <w:tab w:val="left" w:pos="720"/>
                <w:tab w:val="left" w:pos="5670"/>
              </w:tabs>
              <w:spacing w:before="120" w:after="120" w:line="240" w:lineRule="auto"/>
            </w:pPr>
            <w:r>
              <w:t>(52,74)</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3</w:t>
            </w:r>
          </w:p>
        </w:tc>
        <w:tc>
          <w:tcPr>
            <w:tcW w:w="2610" w:type="dxa"/>
          </w:tcPr>
          <w:p w:rsidR="00820AF5" w:rsidRPr="007C65BE" w:rsidRDefault="00820AF5" w:rsidP="00887D13">
            <w:pPr>
              <w:tabs>
                <w:tab w:val="left" w:pos="720"/>
                <w:tab w:val="left" w:pos="5670"/>
              </w:tabs>
              <w:spacing w:before="120" w:after="120" w:line="240" w:lineRule="auto"/>
            </w:pPr>
            <w:r w:rsidRPr="007C65BE">
              <w:t>Hàng tồn kho</w:t>
            </w:r>
          </w:p>
        </w:tc>
        <w:tc>
          <w:tcPr>
            <w:tcW w:w="1971" w:type="dxa"/>
          </w:tcPr>
          <w:p w:rsidR="00820AF5" w:rsidRPr="007C65BE" w:rsidRDefault="00820AF5" w:rsidP="00887D13">
            <w:pPr>
              <w:tabs>
                <w:tab w:val="left" w:pos="720"/>
                <w:tab w:val="left" w:pos="5670"/>
              </w:tabs>
              <w:spacing w:before="120" w:after="120" w:line="240" w:lineRule="auto"/>
              <w:jc w:val="right"/>
            </w:pPr>
            <w:r w:rsidRPr="007C65BE">
              <w:t>82.797.191.139</w:t>
            </w:r>
          </w:p>
        </w:tc>
        <w:tc>
          <w:tcPr>
            <w:tcW w:w="1899" w:type="dxa"/>
          </w:tcPr>
          <w:p w:rsidR="00820AF5" w:rsidRPr="007C65BE" w:rsidRDefault="00820AF5" w:rsidP="00887D13">
            <w:pPr>
              <w:tabs>
                <w:tab w:val="left" w:pos="720"/>
                <w:tab w:val="left" w:pos="5670"/>
              </w:tabs>
              <w:spacing w:before="120" w:after="120" w:line="240" w:lineRule="auto"/>
              <w:jc w:val="right"/>
            </w:pPr>
            <w:r w:rsidRPr="007C65BE">
              <w:t>103.913.106.062</w:t>
            </w:r>
          </w:p>
        </w:tc>
        <w:tc>
          <w:tcPr>
            <w:tcW w:w="1998" w:type="dxa"/>
          </w:tcPr>
          <w:p w:rsidR="00820AF5" w:rsidRPr="007C65BE" w:rsidRDefault="00820AF5" w:rsidP="00887D13">
            <w:pPr>
              <w:tabs>
                <w:tab w:val="left" w:pos="720"/>
                <w:tab w:val="left" w:pos="5670"/>
              </w:tabs>
              <w:spacing w:before="120" w:after="120" w:line="240" w:lineRule="auto"/>
              <w:jc w:val="right"/>
            </w:pPr>
            <w:r w:rsidRPr="007C65BE">
              <w:t>(21.115.914.923)</w:t>
            </w:r>
          </w:p>
        </w:tc>
        <w:tc>
          <w:tcPr>
            <w:tcW w:w="933" w:type="dxa"/>
          </w:tcPr>
          <w:p w:rsidR="00820AF5" w:rsidRPr="007C65BE" w:rsidRDefault="00820AF5" w:rsidP="00887D13">
            <w:pPr>
              <w:tabs>
                <w:tab w:val="left" w:pos="720"/>
                <w:tab w:val="left" w:pos="5670"/>
              </w:tabs>
              <w:spacing w:before="120" w:after="120" w:line="240" w:lineRule="auto"/>
            </w:pPr>
            <w:r>
              <w:t>(20,32)</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4</w:t>
            </w:r>
          </w:p>
        </w:tc>
        <w:tc>
          <w:tcPr>
            <w:tcW w:w="2610" w:type="dxa"/>
          </w:tcPr>
          <w:p w:rsidR="00820AF5" w:rsidRPr="007C65BE" w:rsidRDefault="00820AF5" w:rsidP="00887D13">
            <w:pPr>
              <w:tabs>
                <w:tab w:val="left" w:pos="720"/>
                <w:tab w:val="left" w:pos="5670"/>
              </w:tabs>
              <w:spacing w:before="120" w:after="120" w:line="240" w:lineRule="auto"/>
            </w:pPr>
            <w:r w:rsidRPr="007C65BE">
              <w:t>Tài sản ngắn hạn khác</w:t>
            </w:r>
          </w:p>
        </w:tc>
        <w:tc>
          <w:tcPr>
            <w:tcW w:w="1971" w:type="dxa"/>
          </w:tcPr>
          <w:p w:rsidR="00820AF5" w:rsidRPr="007C65BE" w:rsidRDefault="00820AF5" w:rsidP="00887D13">
            <w:pPr>
              <w:tabs>
                <w:tab w:val="left" w:pos="720"/>
                <w:tab w:val="left" w:pos="5670"/>
              </w:tabs>
              <w:spacing w:before="120" w:after="120" w:line="240" w:lineRule="auto"/>
              <w:jc w:val="right"/>
            </w:pPr>
            <w:r w:rsidRPr="007C65BE">
              <w:t>9.931.776.977</w:t>
            </w:r>
          </w:p>
        </w:tc>
        <w:tc>
          <w:tcPr>
            <w:tcW w:w="1899" w:type="dxa"/>
          </w:tcPr>
          <w:p w:rsidR="00820AF5" w:rsidRPr="007C65BE" w:rsidRDefault="00820AF5" w:rsidP="00887D13">
            <w:pPr>
              <w:tabs>
                <w:tab w:val="left" w:pos="720"/>
                <w:tab w:val="left" w:pos="5670"/>
              </w:tabs>
              <w:spacing w:before="120" w:after="120" w:line="240" w:lineRule="auto"/>
              <w:jc w:val="right"/>
            </w:pPr>
            <w:r w:rsidRPr="007C65BE">
              <w:t>12.108.788.936</w:t>
            </w:r>
          </w:p>
        </w:tc>
        <w:tc>
          <w:tcPr>
            <w:tcW w:w="1998" w:type="dxa"/>
          </w:tcPr>
          <w:p w:rsidR="00820AF5" w:rsidRPr="007C65BE" w:rsidRDefault="00820AF5" w:rsidP="00887D13">
            <w:pPr>
              <w:tabs>
                <w:tab w:val="left" w:pos="720"/>
                <w:tab w:val="left" w:pos="5670"/>
              </w:tabs>
              <w:spacing w:before="120" w:after="120" w:line="240" w:lineRule="auto"/>
              <w:jc w:val="right"/>
            </w:pPr>
            <w:r w:rsidRPr="007C65BE">
              <w:t>(2.177.011.959)</w:t>
            </w:r>
          </w:p>
        </w:tc>
        <w:tc>
          <w:tcPr>
            <w:tcW w:w="933" w:type="dxa"/>
          </w:tcPr>
          <w:p w:rsidR="00820AF5" w:rsidRPr="007C65BE" w:rsidRDefault="00820AF5" w:rsidP="00887D13">
            <w:pPr>
              <w:tabs>
                <w:tab w:val="left" w:pos="720"/>
                <w:tab w:val="left" w:pos="5670"/>
              </w:tabs>
              <w:spacing w:before="120" w:after="120" w:line="240" w:lineRule="auto"/>
            </w:pPr>
            <w:r>
              <w:t>(17,98)</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lastRenderedPageBreak/>
              <w:t>5</w:t>
            </w:r>
          </w:p>
        </w:tc>
        <w:tc>
          <w:tcPr>
            <w:tcW w:w="2610" w:type="dxa"/>
          </w:tcPr>
          <w:p w:rsidR="00820AF5" w:rsidRPr="007C65BE" w:rsidRDefault="00820AF5" w:rsidP="00887D13">
            <w:pPr>
              <w:tabs>
                <w:tab w:val="left" w:pos="720"/>
                <w:tab w:val="left" w:pos="5670"/>
              </w:tabs>
              <w:spacing w:before="120" w:after="120" w:line="240" w:lineRule="auto"/>
            </w:pPr>
            <w:r w:rsidRPr="007C65BE">
              <w:t>Tài sản cố định</w:t>
            </w:r>
          </w:p>
        </w:tc>
        <w:tc>
          <w:tcPr>
            <w:tcW w:w="1971" w:type="dxa"/>
          </w:tcPr>
          <w:p w:rsidR="00820AF5" w:rsidRPr="007C65BE" w:rsidRDefault="00820AF5" w:rsidP="00887D13">
            <w:pPr>
              <w:tabs>
                <w:tab w:val="left" w:pos="720"/>
                <w:tab w:val="left" w:pos="5670"/>
              </w:tabs>
              <w:spacing w:before="120" w:after="120" w:line="240" w:lineRule="auto"/>
              <w:jc w:val="right"/>
            </w:pPr>
            <w:r w:rsidRPr="007C65BE">
              <w:t>9.418.822.037</w:t>
            </w:r>
          </w:p>
        </w:tc>
        <w:tc>
          <w:tcPr>
            <w:tcW w:w="1899" w:type="dxa"/>
          </w:tcPr>
          <w:p w:rsidR="00820AF5" w:rsidRPr="007C65BE" w:rsidRDefault="00820AF5" w:rsidP="00887D13">
            <w:pPr>
              <w:tabs>
                <w:tab w:val="left" w:pos="720"/>
                <w:tab w:val="left" w:pos="5670"/>
              </w:tabs>
              <w:spacing w:before="120" w:after="120" w:line="240" w:lineRule="auto"/>
              <w:jc w:val="right"/>
            </w:pPr>
            <w:r w:rsidRPr="007C65BE">
              <w:t>11.147.705.954</w:t>
            </w:r>
          </w:p>
        </w:tc>
        <w:tc>
          <w:tcPr>
            <w:tcW w:w="1998" w:type="dxa"/>
          </w:tcPr>
          <w:p w:rsidR="00820AF5" w:rsidRPr="007C65BE" w:rsidRDefault="00820AF5" w:rsidP="00887D13">
            <w:pPr>
              <w:tabs>
                <w:tab w:val="left" w:pos="720"/>
                <w:tab w:val="left" w:pos="5670"/>
              </w:tabs>
              <w:spacing w:before="120" w:after="120" w:line="240" w:lineRule="auto"/>
              <w:jc w:val="right"/>
            </w:pPr>
            <w:r w:rsidRPr="007C65BE">
              <w:t>(1.728.883.917)</w:t>
            </w:r>
          </w:p>
        </w:tc>
        <w:tc>
          <w:tcPr>
            <w:tcW w:w="933" w:type="dxa"/>
          </w:tcPr>
          <w:p w:rsidR="00820AF5" w:rsidRPr="007C65BE" w:rsidRDefault="00820AF5" w:rsidP="00887D13">
            <w:pPr>
              <w:tabs>
                <w:tab w:val="left" w:pos="720"/>
                <w:tab w:val="left" w:pos="5670"/>
              </w:tabs>
              <w:spacing w:before="120" w:after="120" w:line="240" w:lineRule="auto"/>
            </w:pPr>
            <w:r>
              <w:t>(15,51)</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6</w:t>
            </w:r>
          </w:p>
        </w:tc>
        <w:tc>
          <w:tcPr>
            <w:tcW w:w="2610" w:type="dxa"/>
          </w:tcPr>
          <w:p w:rsidR="00820AF5" w:rsidRPr="007C65BE" w:rsidRDefault="00820AF5" w:rsidP="00887D13">
            <w:pPr>
              <w:tabs>
                <w:tab w:val="left" w:pos="720"/>
                <w:tab w:val="left" w:pos="5670"/>
              </w:tabs>
              <w:spacing w:before="120" w:after="120" w:line="240" w:lineRule="auto"/>
            </w:pPr>
            <w:r w:rsidRPr="007C65BE">
              <w:t>Tài sản dở dang dài hạn</w:t>
            </w:r>
          </w:p>
        </w:tc>
        <w:tc>
          <w:tcPr>
            <w:tcW w:w="1971" w:type="dxa"/>
          </w:tcPr>
          <w:p w:rsidR="00820AF5" w:rsidRPr="007C65BE" w:rsidRDefault="00820AF5" w:rsidP="00887D13">
            <w:pPr>
              <w:tabs>
                <w:tab w:val="left" w:pos="720"/>
                <w:tab w:val="left" w:pos="5670"/>
              </w:tabs>
              <w:spacing w:before="120" w:after="120" w:line="240" w:lineRule="auto"/>
              <w:jc w:val="right"/>
            </w:pPr>
            <w:r w:rsidRPr="007C65BE">
              <w:t>923.008.291</w:t>
            </w:r>
          </w:p>
        </w:tc>
        <w:tc>
          <w:tcPr>
            <w:tcW w:w="1899" w:type="dxa"/>
          </w:tcPr>
          <w:p w:rsidR="00820AF5" w:rsidRPr="007C65BE" w:rsidRDefault="00820AF5" w:rsidP="00887D13">
            <w:pPr>
              <w:tabs>
                <w:tab w:val="left" w:pos="720"/>
                <w:tab w:val="left" w:pos="5670"/>
              </w:tabs>
              <w:spacing w:before="120" w:after="120" w:line="240" w:lineRule="auto"/>
              <w:jc w:val="right"/>
            </w:pPr>
            <w:r w:rsidRPr="007C65BE">
              <w:t>-</w:t>
            </w:r>
          </w:p>
        </w:tc>
        <w:tc>
          <w:tcPr>
            <w:tcW w:w="1998" w:type="dxa"/>
          </w:tcPr>
          <w:p w:rsidR="00820AF5" w:rsidRPr="007C65BE" w:rsidRDefault="00820AF5" w:rsidP="00887D13">
            <w:pPr>
              <w:tabs>
                <w:tab w:val="left" w:pos="720"/>
                <w:tab w:val="left" w:pos="5670"/>
              </w:tabs>
              <w:spacing w:before="120" w:after="120" w:line="240" w:lineRule="auto"/>
              <w:jc w:val="right"/>
            </w:pPr>
            <w:r w:rsidRPr="007C65BE">
              <w:t>923.008.291</w:t>
            </w:r>
          </w:p>
        </w:tc>
        <w:tc>
          <w:tcPr>
            <w:tcW w:w="933" w:type="dxa"/>
          </w:tcPr>
          <w:p w:rsidR="00820AF5" w:rsidRPr="007C65BE" w:rsidRDefault="00820AF5" w:rsidP="00887D13">
            <w:pPr>
              <w:tabs>
                <w:tab w:val="left" w:pos="720"/>
                <w:tab w:val="left" w:pos="5670"/>
              </w:tabs>
              <w:spacing w:before="120" w:after="120" w:line="240" w:lineRule="auto"/>
            </w:pPr>
            <w:r>
              <w:t>100</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7</w:t>
            </w:r>
          </w:p>
        </w:tc>
        <w:tc>
          <w:tcPr>
            <w:tcW w:w="2610" w:type="dxa"/>
          </w:tcPr>
          <w:p w:rsidR="00820AF5" w:rsidRPr="007C65BE" w:rsidRDefault="00820AF5" w:rsidP="00887D13">
            <w:pPr>
              <w:tabs>
                <w:tab w:val="left" w:pos="720"/>
                <w:tab w:val="left" w:pos="5670"/>
              </w:tabs>
              <w:spacing w:before="120" w:after="120" w:line="240" w:lineRule="auto"/>
            </w:pPr>
            <w:r w:rsidRPr="007C65BE">
              <w:t>Tài sản dài hạn khác</w:t>
            </w:r>
          </w:p>
        </w:tc>
        <w:tc>
          <w:tcPr>
            <w:tcW w:w="1971" w:type="dxa"/>
          </w:tcPr>
          <w:p w:rsidR="00820AF5" w:rsidRPr="007C65BE" w:rsidRDefault="00820AF5" w:rsidP="00887D13">
            <w:pPr>
              <w:tabs>
                <w:tab w:val="left" w:pos="720"/>
                <w:tab w:val="left" w:pos="5670"/>
              </w:tabs>
              <w:spacing w:before="120" w:after="120" w:line="240" w:lineRule="auto"/>
              <w:jc w:val="right"/>
            </w:pPr>
            <w:r w:rsidRPr="007C65BE">
              <w:t>2.173.593.624</w:t>
            </w:r>
          </w:p>
        </w:tc>
        <w:tc>
          <w:tcPr>
            <w:tcW w:w="1899" w:type="dxa"/>
          </w:tcPr>
          <w:p w:rsidR="00820AF5" w:rsidRPr="007C65BE" w:rsidRDefault="00820AF5" w:rsidP="00887D13">
            <w:pPr>
              <w:tabs>
                <w:tab w:val="left" w:pos="720"/>
                <w:tab w:val="left" w:pos="5670"/>
              </w:tabs>
              <w:spacing w:before="120" w:after="120" w:line="240" w:lineRule="auto"/>
              <w:jc w:val="right"/>
            </w:pPr>
            <w:r w:rsidRPr="007C65BE">
              <w:t>3.334.984.589</w:t>
            </w:r>
          </w:p>
        </w:tc>
        <w:tc>
          <w:tcPr>
            <w:tcW w:w="1998" w:type="dxa"/>
          </w:tcPr>
          <w:p w:rsidR="00820AF5" w:rsidRPr="007C65BE" w:rsidRDefault="00820AF5" w:rsidP="00887D13">
            <w:pPr>
              <w:tabs>
                <w:tab w:val="left" w:pos="720"/>
                <w:tab w:val="left" w:pos="5670"/>
              </w:tabs>
              <w:spacing w:before="120" w:after="120" w:line="240" w:lineRule="auto"/>
              <w:jc w:val="right"/>
            </w:pPr>
            <w:r w:rsidRPr="007C65BE">
              <w:t>(1.161.390.965)</w:t>
            </w:r>
          </w:p>
        </w:tc>
        <w:tc>
          <w:tcPr>
            <w:tcW w:w="933" w:type="dxa"/>
          </w:tcPr>
          <w:p w:rsidR="00820AF5" w:rsidRPr="007C65BE" w:rsidRDefault="00820AF5" w:rsidP="00887D13">
            <w:pPr>
              <w:tabs>
                <w:tab w:val="left" w:pos="720"/>
                <w:tab w:val="left" w:pos="5670"/>
              </w:tabs>
              <w:spacing w:before="120" w:after="120" w:line="240" w:lineRule="auto"/>
            </w:pPr>
            <w:r>
              <w:t>(34,82)</w:t>
            </w:r>
          </w:p>
        </w:tc>
      </w:tr>
      <w:tr w:rsidR="00820AF5" w:rsidRPr="007A5EA5" w:rsidTr="00887D13">
        <w:tc>
          <w:tcPr>
            <w:tcW w:w="558" w:type="dxa"/>
          </w:tcPr>
          <w:p w:rsidR="00820AF5" w:rsidRPr="007A5EA5" w:rsidRDefault="00820AF5" w:rsidP="00887D13">
            <w:pPr>
              <w:tabs>
                <w:tab w:val="left" w:pos="720"/>
                <w:tab w:val="left" w:pos="5670"/>
              </w:tabs>
              <w:spacing w:before="120" w:after="120" w:line="240" w:lineRule="auto"/>
              <w:rPr>
                <w:b/>
              </w:rPr>
            </w:pPr>
            <w:r w:rsidRPr="007A5EA5">
              <w:rPr>
                <w:b/>
              </w:rPr>
              <w:t>II</w:t>
            </w:r>
          </w:p>
        </w:tc>
        <w:tc>
          <w:tcPr>
            <w:tcW w:w="2610" w:type="dxa"/>
          </w:tcPr>
          <w:p w:rsidR="00820AF5" w:rsidRPr="007A5EA5" w:rsidRDefault="00820AF5" w:rsidP="00887D13">
            <w:pPr>
              <w:tabs>
                <w:tab w:val="left" w:pos="720"/>
                <w:tab w:val="left" w:pos="5670"/>
              </w:tabs>
              <w:spacing w:before="120" w:after="120" w:line="240" w:lineRule="auto"/>
              <w:rPr>
                <w:b/>
              </w:rPr>
            </w:pPr>
            <w:r w:rsidRPr="007A5EA5">
              <w:rPr>
                <w:b/>
              </w:rPr>
              <w:t>Tổng nguồn vốn</w:t>
            </w:r>
          </w:p>
        </w:tc>
        <w:tc>
          <w:tcPr>
            <w:tcW w:w="1971" w:type="dxa"/>
          </w:tcPr>
          <w:p w:rsidR="00820AF5" w:rsidRPr="007A5EA5" w:rsidRDefault="00820AF5" w:rsidP="00887D13">
            <w:pPr>
              <w:tabs>
                <w:tab w:val="left" w:pos="720"/>
                <w:tab w:val="left" w:pos="5670"/>
              </w:tabs>
              <w:spacing w:before="120" w:after="120" w:line="240" w:lineRule="auto"/>
              <w:rPr>
                <w:b/>
              </w:rPr>
            </w:pPr>
            <w:r w:rsidRPr="007A5EA5">
              <w:rPr>
                <w:b/>
              </w:rPr>
              <w:t>195.073.032.149</w:t>
            </w:r>
          </w:p>
        </w:tc>
        <w:tc>
          <w:tcPr>
            <w:tcW w:w="1899" w:type="dxa"/>
          </w:tcPr>
          <w:p w:rsidR="00820AF5" w:rsidRPr="007A5EA5" w:rsidRDefault="00820AF5" w:rsidP="00887D13">
            <w:pPr>
              <w:tabs>
                <w:tab w:val="left" w:pos="720"/>
                <w:tab w:val="left" w:pos="5670"/>
              </w:tabs>
              <w:spacing w:before="120" w:after="120" w:line="240" w:lineRule="auto"/>
              <w:rPr>
                <w:b/>
              </w:rPr>
            </w:pPr>
            <w:r w:rsidRPr="007A5EA5">
              <w:rPr>
                <w:b/>
              </w:rPr>
              <w:t>297.874.165.728</w:t>
            </w:r>
          </w:p>
        </w:tc>
        <w:tc>
          <w:tcPr>
            <w:tcW w:w="1998" w:type="dxa"/>
          </w:tcPr>
          <w:p w:rsidR="00820AF5" w:rsidRPr="007A5EA5" w:rsidRDefault="00820AF5" w:rsidP="00887D13">
            <w:pPr>
              <w:tabs>
                <w:tab w:val="left" w:pos="720"/>
                <w:tab w:val="left" w:pos="5670"/>
              </w:tabs>
              <w:spacing w:before="120" w:after="120" w:line="240" w:lineRule="auto"/>
              <w:jc w:val="right"/>
              <w:rPr>
                <w:b/>
              </w:rPr>
            </w:pPr>
            <w:r w:rsidRPr="007A5EA5">
              <w:rPr>
                <w:b/>
              </w:rPr>
              <w:t>(102.801.133.579)</w:t>
            </w:r>
          </w:p>
        </w:tc>
        <w:tc>
          <w:tcPr>
            <w:tcW w:w="933" w:type="dxa"/>
          </w:tcPr>
          <w:p w:rsidR="00820AF5" w:rsidRPr="007A5EA5" w:rsidRDefault="00820AF5" w:rsidP="00887D13">
            <w:pPr>
              <w:tabs>
                <w:tab w:val="left" w:pos="720"/>
                <w:tab w:val="left" w:pos="5670"/>
              </w:tabs>
              <w:spacing w:before="120" w:after="120" w:line="240" w:lineRule="auto"/>
              <w:rPr>
                <w:b/>
              </w:rPr>
            </w:pPr>
            <w:r w:rsidRPr="007A5EA5">
              <w:rPr>
                <w:b/>
              </w:rPr>
              <w:t>(34,51)</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1</w:t>
            </w:r>
          </w:p>
        </w:tc>
        <w:tc>
          <w:tcPr>
            <w:tcW w:w="2610" w:type="dxa"/>
          </w:tcPr>
          <w:p w:rsidR="00820AF5" w:rsidRPr="007C65BE" w:rsidRDefault="00820AF5" w:rsidP="00887D13">
            <w:pPr>
              <w:tabs>
                <w:tab w:val="left" w:pos="720"/>
                <w:tab w:val="left" w:pos="5670"/>
              </w:tabs>
              <w:spacing w:before="120" w:after="120" w:line="240" w:lineRule="auto"/>
            </w:pPr>
            <w:r w:rsidRPr="007C65BE">
              <w:t>Nợ ngắn hạn</w:t>
            </w:r>
          </w:p>
        </w:tc>
        <w:tc>
          <w:tcPr>
            <w:tcW w:w="1971" w:type="dxa"/>
          </w:tcPr>
          <w:p w:rsidR="00820AF5" w:rsidRPr="007C65BE" w:rsidRDefault="00820AF5" w:rsidP="00887D13">
            <w:pPr>
              <w:tabs>
                <w:tab w:val="left" w:pos="720"/>
                <w:tab w:val="left" w:pos="5670"/>
              </w:tabs>
              <w:spacing w:before="120" w:after="120" w:line="240" w:lineRule="auto"/>
              <w:jc w:val="right"/>
            </w:pPr>
            <w:r w:rsidRPr="007C65BE">
              <w:t>62.103.546.851</w:t>
            </w:r>
          </w:p>
        </w:tc>
        <w:tc>
          <w:tcPr>
            <w:tcW w:w="1899" w:type="dxa"/>
          </w:tcPr>
          <w:p w:rsidR="00820AF5" w:rsidRPr="007C65BE" w:rsidRDefault="00820AF5" w:rsidP="00887D13">
            <w:pPr>
              <w:tabs>
                <w:tab w:val="left" w:pos="720"/>
                <w:tab w:val="left" w:pos="5670"/>
              </w:tabs>
              <w:spacing w:before="120" w:after="120" w:line="240" w:lineRule="auto"/>
              <w:jc w:val="right"/>
            </w:pPr>
            <w:r w:rsidRPr="007C65BE">
              <w:t>72.441.649.416</w:t>
            </w:r>
          </w:p>
        </w:tc>
        <w:tc>
          <w:tcPr>
            <w:tcW w:w="1998" w:type="dxa"/>
          </w:tcPr>
          <w:p w:rsidR="00820AF5" w:rsidRPr="007C65BE" w:rsidRDefault="00820AF5" w:rsidP="00887D13">
            <w:pPr>
              <w:tabs>
                <w:tab w:val="left" w:pos="720"/>
                <w:tab w:val="left" w:pos="5670"/>
              </w:tabs>
              <w:spacing w:before="120" w:after="120" w:line="240" w:lineRule="auto"/>
              <w:jc w:val="right"/>
            </w:pPr>
            <w:r w:rsidRPr="007C65BE">
              <w:t>(10.338.102.565)</w:t>
            </w:r>
          </w:p>
        </w:tc>
        <w:tc>
          <w:tcPr>
            <w:tcW w:w="933" w:type="dxa"/>
          </w:tcPr>
          <w:p w:rsidR="00820AF5" w:rsidRPr="007C65BE" w:rsidRDefault="00820AF5" w:rsidP="00887D13">
            <w:pPr>
              <w:tabs>
                <w:tab w:val="left" w:pos="720"/>
                <w:tab w:val="left" w:pos="5670"/>
              </w:tabs>
              <w:spacing w:before="120" w:after="120" w:line="240" w:lineRule="auto"/>
            </w:pPr>
            <w:r>
              <w:t>(14,27)</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2</w:t>
            </w:r>
          </w:p>
        </w:tc>
        <w:tc>
          <w:tcPr>
            <w:tcW w:w="2610" w:type="dxa"/>
          </w:tcPr>
          <w:p w:rsidR="00820AF5" w:rsidRPr="007C65BE" w:rsidRDefault="00820AF5" w:rsidP="00887D13">
            <w:pPr>
              <w:tabs>
                <w:tab w:val="left" w:pos="720"/>
                <w:tab w:val="left" w:pos="5670"/>
              </w:tabs>
              <w:spacing w:before="120" w:after="120" w:line="240" w:lineRule="auto"/>
            </w:pPr>
            <w:r w:rsidRPr="007C65BE">
              <w:t>Nợ dài hạn</w:t>
            </w:r>
          </w:p>
        </w:tc>
        <w:tc>
          <w:tcPr>
            <w:tcW w:w="1971" w:type="dxa"/>
          </w:tcPr>
          <w:p w:rsidR="00820AF5" w:rsidRPr="007C65BE" w:rsidRDefault="00820AF5" w:rsidP="00887D13">
            <w:pPr>
              <w:tabs>
                <w:tab w:val="left" w:pos="720"/>
                <w:tab w:val="left" w:pos="5670"/>
              </w:tabs>
              <w:spacing w:before="120" w:after="120" w:line="240" w:lineRule="auto"/>
              <w:jc w:val="right"/>
            </w:pPr>
            <w:r w:rsidRPr="007C65BE">
              <w:t>-</w:t>
            </w:r>
          </w:p>
        </w:tc>
        <w:tc>
          <w:tcPr>
            <w:tcW w:w="1899" w:type="dxa"/>
          </w:tcPr>
          <w:p w:rsidR="00820AF5" w:rsidRPr="007C65BE" w:rsidRDefault="00820AF5" w:rsidP="00887D13">
            <w:pPr>
              <w:tabs>
                <w:tab w:val="left" w:pos="720"/>
                <w:tab w:val="left" w:pos="5670"/>
              </w:tabs>
              <w:spacing w:before="120" w:after="120" w:line="240" w:lineRule="auto"/>
              <w:jc w:val="right"/>
            </w:pPr>
            <w:r w:rsidRPr="007C65BE">
              <w:t>-</w:t>
            </w:r>
          </w:p>
        </w:tc>
        <w:tc>
          <w:tcPr>
            <w:tcW w:w="1998" w:type="dxa"/>
          </w:tcPr>
          <w:p w:rsidR="00820AF5" w:rsidRPr="007C65BE" w:rsidRDefault="00820AF5" w:rsidP="00887D13">
            <w:pPr>
              <w:tabs>
                <w:tab w:val="left" w:pos="720"/>
                <w:tab w:val="left" w:pos="5670"/>
              </w:tabs>
              <w:spacing w:before="120" w:after="120" w:line="240" w:lineRule="auto"/>
              <w:jc w:val="right"/>
            </w:pPr>
          </w:p>
        </w:tc>
        <w:tc>
          <w:tcPr>
            <w:tcW w:w="933" w:type="dxa"/>
          </w:tcPr>
          <w:p w:rsidR="00820AF5" w:rsidRPr="007C65BE" w:rsidRDefault="00820AF5" w:rsidP="00887D13">
            <w:pPr>
              <w:tabs>
                <w:tab w:val="left" w:pos="720"/>
                <w:tab w:val="left" w:pos="5670"/>
              </w:tabs>
              <w:spacing w:before="120" w:after="120" w:line="240" w:lineRule="auto"/>
            </w:pP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3</w:t>
            </w:r>
          </w:p>
        </w:tc>
        <w:tc>
          <w:tcPr>
            <w:tcW w:w="2610" w:type="dxa"/>
          </w:tcPr>
          <w:p w:rsidR="00820AF5" w:rsidRPr="007C65BE" w:rsidRDefault="00820AF5" w:rsidP="00887D13">
            <w:pPr>
              <w:tabs>
                <w:tab w:val="left" w:pos="720"/>
                <w:tab w:val="left" w:pos="5670"/>
              </w:tabs>
              <w:spacing w:before="120" w:after="120" w:line="240" w:lineRule="auto"/>
            </w:pPr>
            <w:r w:rsidRPr="007C65BE">
              <w:t>Vốn chủ sở hữu</w:t>
            </w:r>
          </w:p>
        </w:tc>
        <w:tc>
          <w:tcPr>
            <w:tcW w:w="1971" w:type="dxa"/>
          </w:tcPr>
          <w:p w:rsidR="00820AF5" w:rsidRPr="007C65BE" w:rsidRDefault="00820AF5" w:rsidP="00887D13">
            <w:pPr>
              <w:tabs>
                <w:tab w:val="left" w:pos="720"/>
                <w:tab w:val="left" w:pos="5670"/>
              </w:tabs>
              <w:spacing w:before="120" w:after="120" w:line="240" w:lineRule="auto"/>
              <w:jc w:val="right"/>
            </w:pPr>
            <w:r w:rsidRPr="007C65BE">
              <w:t>132.969.485.298</w:t>
            </w:r>
          </w:p>
        </w:tc>
        <w:tc>
          <w:tcPr>
            <w:tcW w:w="1899" w:type="dxa"/>
          </w:tcPr>
          <w:p w:rsidR="00820AF5" w:rsidRPr="007C65BE" w:rsidRDefault="00820AF5" w:rsidP="00887D13">
            <w:pPr>
              <w:tabs>
                <w:tab w:val="left" w:pos="720"/>
                <w:tab w:val="left" w:pos="5670"/>
              </w:tabs>
              <w:spacing w:before="120" w:after="120" w:line="240" w:lineRule="auto"/>
              <w:jc w:val="right"/>
            </w:pPr>
            <w:r w:rsidRPr="007C65BE">
              <w:t>225.432.516.312</w:t>
            </w:r>
          </w:p>
        </w:tc>
        <w:tc>
          <w:tcPr>
            <w:tcW w:w="1998" w:type="dxa"/>
          </w:tcPr>
          <w:p w:rsidR="00820AF5" w:rsidRPr="007C65BE" w:rsidRDefault="00820AF5" w:rsidP="00887D13">
            <w:pPr>
              <w:tabs>
                <w:tab w:val="left" w:pos="720"/>
                <w:tab w:val="left" w:pos="5670"/>
              </w:tabs>
              <w:spacing w:before="120" w:after="120" w:line="240" w:lineRule="auto"/>
              <w:jc w:val="right"/>
            </w:pPr>
            <w:r w:rsidRPr="007C65BE">
              <w:t>(92.463.031.014)</w:t>
            </w:r>
          </w:p>
        </w:tc>
        <w:tc>
          <w:tcPr>
            <w:tcW w:w="933" w:type="dxa"/>
          </w:tcPr>
          <w:p w:rsidR="00820AF5" w:rsidRPr="007C65BE" w:rsidRDefault="00820AF5" w:rsidP="00887D13">
            <w:pPr>
              <w:tabs>
                <w:tab w:val="left" w:pos="720"/>
                <w:tab w:val="left" w:pos="5670"/>
              </w:tabs>
              <w:spacing w:before="120" w:after="120" w:line="240" w:lineRule="auto"/>
            </w:pPr>
            <w:r>
              <w:t>(41,02)</w:t>
            </w: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p>
        </w:tc>
        <w:tc>
          <w:tcPr>
            <w:tcW w:w="2610" w:type="dxa"/>
          </w:tcPr>
          <w:p w:rsidR="00820AF5" w:rsidRPr="007A5EA5" w:rsidRDefault="00820AF5" w:rsidP="00887D13">
            <w:pPr>
              <w:tabs>
                <w:tab w:val="left" w:pos="720"/>
                <w:tab w:val="left" w:pos="5670"/>
              </w:tabs>
              <w:spacing w:before="120" w:after="120" w:line="240" w:lineRule="auto"/>
              <w:rPr>
                <w:i/>
              </w:rPr>
            </w:pPr>
            <w:r w:rsidRPr="007A5EA5">
              <w:rPr>
                <w:i/>
              </w:rPr>
              <w:t>Trong đó:</w:t>
            </w:r>
          </w:p>
        </w:tc>
        <w:tc>
          <w:tcPr>
            <w:tcW w:w="6801" w:type="dxa"/>
            <w:gridSpan w:val="4"/>
          </w:tcPr>
          <w:p w:rsidR="00820AF5" w:rsidRPr="007C65BE" w:rsidRDefault="00820AF5" w:rsidP="00887D13">
            <w:pPr>
              <w:tabs>
                <w:tab w:val="left" w:pos="720"/>
                <w:tab w:val="left" w:pos="5670"/>
              </w:tabs>
              <w:spacing w:before="120" w:after="120" w:line="240" w:lineRule="auto"/>
            </w:pP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w:t>
            </w:r>
          </w:p>
        </w:tc>
        <w:tc>
          <w:tcPr>
            <w:tcW w:w="2610" w:type="dxa"/>
          </w:tcPr>
          <w:p w:rsidR="00820AF5" w:rsidRPr="007C65BE" w:rsidRDefault="00820AF5" w:rsidP="00887D13">
            <w:pPr>
              <w:tabs>
                <w:tab w:val="left" w:pos="720"/>
                <w:tab w:val="left" w:pos="5670"/>
              </w:tabs>
              <w:spacing w:before="120" w:after="120" w:line="240" w:lineRule="auto"/>
            </w:pPr>
            <w:r w:rsidRPr="007C65BE">
              <w:t>Vốn góp chủ sở hữu</w:t>
            </w:r>
          </w:p>
        </w:tc>
        <w:tc>
          <w:tcPr>
            <w:tcW w:w="1971" w:type="dxa"/>
          </w:tcPr>
          <w:p w:rsidR="00820AF5" w:rsidRPr="007C65BE" w:rsidRDefault="00820AF5" w:rsidP="00887D13">
            <w:pPr>
              <w:tabs>
                <w:tab w:val="left" w:pos="720"/>
                <w:tab w:val="left" w:pos="5670"/>
              </w:tabs>
              <w:spacing w:before="120" w:after="120" w:line="240" w:lineRule="auto"/>
              <w:jc w:val="right"/>
            </w:pPr>
            <w:r w:rsidRPr="007C65BE">
              <w:t>60.487.200.000</w:t>
            </w:r>
          </w:p>
        </w:tc>
        <w:tc>
          <w:tcPr>
            <w:tcW w:w="1899" w:type="dxa"/>
          </w:tcPr>
          <w:p w:rsidR="00820AF5" w:rsidRPr="007C65BE" w:rsidRDefault="00820AF5" w:rsidP="00887D13">
            <w:pPr>
              <w:tabs>
                <w:tab w:val="left" w:pos="720"/>
                <w:tab w:val="left" w:pos="5670"/>
              </w:tabs>
              <w:spacing w:before="120" w:after="120" w:line="240" w:lineRule="auto"/>
              <w:jc w:val="right"/>
            </w:pPr>
            <w:r w:rsidRPr="007C65BE">
              <w:t>60.487.200.000</w:t>
            </w:r>
          </w:p>
        </w:tc>
        <w:tc>
          <w:tcPr>
            <w:tcW w:w="1998" w:type="dxa"/>
          </w:tcPr>
          <w:p w:rsidR="00820AF5" w:rsidRPr="007C65BE" w:rsidRDefault="00820AF5" w:rsidP="00887D13">
            <w:pPr>
              <w:tabs>
                <w:tab w:val="left" w:pos="720"/>
                <w:tab w:val="left" w:pos="5670"/>
              </w:tabs>
              <w:spacing w:before="120" w:after="120" w:line="240" w:lineRule="auto"/>
              <w:jc w:val="right"/>
            </w:pPr>
            <w:r w:rsidRPr="007C65BE">
              <w:t>-</w:t>
            </w:r>
          </w:p>
        </w:tc>
        <w:tc>
          <w:tcPr>
            <w:tcW w:w="933" w:type="dxa"/>
          </w:tcPr>
          <w:p w:rsidR="00820AF5" w:rsidRPr="007C65BE" w:rsidRDefault="00820AF5" w:rsidP="00887D13">
            <w:pPr>
              <w:tabs>
                <w:tab w:val="left" w:pos="720"/>
                <w:tab w:val="left" w:pos="5670"/>
              </w:tabs>
              <w:spacing w:before="120" w:after="120" w:line="240" w:lineRule="auto"/>
            </w:pP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w:t>
            </w:r>
          </w:p>
        </w:tc>
        <w:tc>
          <w:tcPr>
            <w:tcW w:w="2610" w:type="dxa"/>
          </w:tcPr>
          <w:p w:rsidR="00820AF5" w:rsidRPr="007C65BE" w:rsidRDefault="00820AF5" w:rsidP="00887D13">
            <w:pPr>
              <w:tabs>
                <w:tab w:val="left" w:pos="720"/>
                <w:tab w:val="left" w:pos="5670"/>
              </w:tabs>
              <w:spacing w:before="120" w:after="120" w:line="240" w:lineRule="auto"/>
            </w:pPr>
            <w:r w:rsidRPr="007C65BE">
              <w:t>Quỹ đầu tư Phát triển</w:t>
            </w:r>
          </w:p>
        </w:tc>
        <w:tc>
          <w:tcPr>
            <w:tcW w:w="1971" w:type="dxa"/>
          </w:tcPr>
          <w:p w:rsidR="00820AF5" w:rsidRPr="007C65BE" w:rsidRDefault="00820AF5" w:rsidP="00887D13">
            <w:pPr>
              <w:tabs>
                <w:tab w:val="left" w:pos="720"/>
                <w:tab w:val="left" w:pos="5670"/>
              </w:tabs>
              <w:spacing w:before="120" w:after="120" w:line="240" w:lineRule="auto"/>
              <w:jc w:val="right"/>
            </w:pPr>
            <w:r w:rsidRPr="007C65BE">
              <w:t>-</w:t>
            </w:r>
          </w:p>
        </w:tc>
        <w:tc>
          <w:tcPr>
            <w:tcW w:w="1899" w:type="dxa"/>
          </w:tcPr>
          <w:p w:rsidR="00820AF5" w:rsidRPr="007C65BE" w:rsidRDefault="00820AF5" w:rsidP="00887D13">
            <w:pPr>
              <w:tabs>
                <w:tab w:val="left" w:pos="720"/>
                <w:tab w:val="left" w:pos="5670"/>
              </w:tabs>
              <w:spacing w:before="120" w:after="120" w:line="240" w:lineRule="auto"/>
              <w:jc w:val="right"/>
            </w:pPr>
            <w:r w:rsidRPr="007C65BE">
              <w:t>-</w:t>
            </w:r>
          </w:p>
        </w:tc>
        <w:tc>
          <w:tcPr>
            <w:tcW w:w="1998" w:type="dxa"/>
          </w:tcPr>
          <w:p w:rsidR="00820AF5" w:rsidRPr="007C65BE" w:rsidRDefault="00820AF5" w:rsidP="00887D13">
            <w:pPr>
              <w:tabs>
                <w:tab w:val="left" w:pos="720"/>
                <w:tab w:val="left" w:pos="5670"/>
              </w:tabs>
              <w:spacing w:before="120" w:after="120" w:line="240" w:lineRule="auto"/>
              <w:jc w:val="right"/>
            </w:pPr>
            <w:r>
              <w:t>-</w:t>
            </w:r>
          </w:p>
        </w:tc>
        <w:tc>
          <w:tcPr>
            <w:tcW w:w="933" w:type="dxa"/>
          </w:tcPr>
          <w:p w:rsidR="00820AF5" w:rsidRPr="007C65BE" w:rsidRDefault="00820AF5" w:rsidP="00887D13">
            <w:pPr>
              <w:tabs>
                <w:tab w:val="left" w:pos="720"/>
                <w:tab w:val="left" w:pos="5670"/>
              </w:tabs>
              <w:spacing w:before="120" w:after="120" w:line="240" w:lineRule="auto"/>
            </w:pPr>
          </w:p>
        </w:tc>
      </w:tr>
      <w:tr w:rsidR="00820AF5" w:rsidRPr="007C65BE" w:rsidTr="00887D13">
        <w:tc>
          <w:tcPr>
            <w:tcW w:w="558" w:type="dxa"/>
          </w:tcPr>
          <w:p w:rsidR="00820AF5" w:rsidRPr="007C65BE" w:rsidRDefault="00820AF5" w:rsidP="00887D13">
            <w:pPr>
              <w:tabs>
                <w:tab w:val="left" w:pos="720"/>
                <w:tab w:val="left" w:pos="5670"/>
              </w:tabs>
              <w:spacing w:before="120" w:after="120" w:line="240" w:lineRule="auto"/>
            </w:pPr>
            <w:r w:rsidRPr="007C65BE">
              <w:t>-</w:t>
            </w:r>
          </w:p>
        </w:tc>
        <w:tc>
          <w:tcPr>
            <w:tcW w:w="2610" w:type="dxa"/>
          </w:tcPr>
          <w:p w:rsidR="00820AF5" w:rsidRPr="007C65BE" w:rsidRDefault="00820AF5" w:rsidP="00887D13">
            <w:pPr>
              <w:tabs>
                <w:tab w:val="left" w:pos="720"/>
                <w:tab w:val="left" w:pos="5670"/>
              </w:tabs>
              <w:spacing w:before="120" w:after="120" w:line="240" w:lineRule="auto"/>
            </w:pPr>
            <w:r w:rsidRPr="007C65BE">
              <w:t>Lợi nhuận sau thuế chưa phân phối</w:t>
            </w:r>
          </w:p>
        </w:tc>
        <w:tc>
          <w:tcPr>
            <w:tcW w:w="1971" w:type="dxa"/>
          </w:tcPr>
          <w:p w:rsidR="00820AF5" w:rsidRPr="007C65BE" w:rsidRDefault="00820AF5" w:rsidP="00887D13">
            <w:pPr>
              <w:tabs>
                <w:tab w:val="left" w:pos="720"/>
                <w:tab w:val="left" w:pos="5670"/>
              </w:tabs>
              <w:spacing w:before="120" w:after="120" w:line="240" w:lineRule="auto"/>
              <w:jc w:val="right"/>
            </w:pPr>
            <w:r w:rsidRPr="007C65BE">
              <w:t>72.482.285.298</w:t>
            </w:r>
          </w:p>
        </w:tc>
        <w:tc>
          <w:tcPr>
            <w:tcW w:w="1899" w:type="dxa"/>
          </w:tcPr>
          <w:p w:rsidR="00820AF5" w:rsidRPr="007C65BE" w:rsidRDefault="00820AF5" w:rsidP="00887D13">
            <w:pPr>
              <w:tabs>
                <w:tab w:val="left" w:pos="720"/>
                <w:tab w:val="left" w:pos="5670"/>
              </w:tabs>
              <w:spacing w:before="120" w:after="120" w:line="240" w:lineRule="auto"/>
              <w:jc w:val="right"/>
            </w:pPr>
            <w:r w:rsidRPr="007C65BE">
              <w:t>164.945.316.312</w:t>
            </w:r>
          </w:p>
        </w:tc>
        <w:tc>
          <w:tcPr>
            <w:tcW w:w="1998" w:type="dxa"/>
          </w:tcPr>
          <w:p w:rsidR="00820AF5" w:rsidRPr="007C65BE" w:rsidRDefault="00820AF5" w:rsidP="00887D13">
            <w:pPr>
              <w:tabs>
                <w:tab w:val="left" w:pos="720"/>
                <w:tab w:val="left" w:pos="5670"/>
              </w:tabs>
              <w:spacing w:before="120" w:after="120" w:line="240" w:lineRule="auto"/>
              <w:jc w:val="right"/>
            </w:pPr>
            <w:r w:rsidRPr="007C65BE">
              <w:t>(92.463.031.014)</w:t>
            </w:r>
          </w:p>
        </w:tc>
        <w:tc>
          <w:tcPr>
            <w:tcW w:w="933" w:type="dxa"/>
          </w:tcPr>
          <w:p w:rsidR="00820AF5" w:rsidRPr="007C65BE" w:rsidRDefault="00820AF5" w:rsidP="00887D13">
            <w:pPr>
              <w:tabs>
                <w:tab w:val="left" w:pos="720"/>
                <w:tab w:val="left" w:pos="5670"/>
              </w:tabs>
              <w:spacing w:before="120" w:after="120" w:line="240" w:lineRule="auto"/>
            </w:pPr>
            <w:r>
              <w:t>(56,06)</w:t>
            </w:r>
          </w:p>
        </w:tc>
      </w:tr>
    </w:tbl>
    <w:p w:rsidR="00820AF5" w:rsidRPr="001E0A11" w:rsidRDefault="00820AF5" w:rsidP="00820AF5">
      <w:pPr>
        <w:tabs>
          <w:tab w:val="left" w:pos="720"/>
          <w:tab w:val="left" w:pos="5670"/>
        </w:tabs>
        <w:spacing w:before="120" w:after="120" w:line="240" w:lineRule="auto"/>
        <w:rPr>
          <w:sz w:val="8"/>
          <w:szCs w:val="26"/>
        </w:rPr>
      </w:pPr>
      <w:r>
        <w:rPr>
          <w:sz w:val="26"/>
          <w:szCs w:val="26"/>
        </w:rPr>
        <w:t xml:space="preserve"> </w:t>
      </w:r>
      <w:r>
        <w:rPr>
          <w:sz w:val="26"/>
          <w:szCs w:val="26"/>
        </w:rPr>
        <w:tab/>
      </w:r>
    </w:p>
    <w:p w:rsidR="00820AF5" w:rsidRPr="001E0A11" w:rsidRDefault="00820AF5" w:rsidP="00820AF5">
      <w:pPr>
        <w:tabs>
          <w:tab w:val="left" w:pos="720"/>
          <w:tab w:val="left" w:pos="5670"/>
        </w:tabs>
        <w:spacing w:before="120" w:after="120" w:line="240" w:lineRule="auto"/>
        <w:rPr>
          <w:b/>
          <w:sz w:val="26"/>
          <w:szCs w:val="26"/>
        </w:rPr>
      </w:pPr>
      <w:r>
        <w:rPr>
          <w:sz w:val="26"/>
          <w:szCs w:val="26"/>
        </w:rPr>
        <w:tab/>
        <w:t xml:space="preserve">* </w:t>
      </w:r>
      <w:r w:rsidRPr="001E0A11">
        <w:rPr>
          <w:b/>
          <w:sz w:val="26"/>
          <w:szCs w:val="26"/>
        </w:rPr>
        <w:t>BÁO CÁO KẾT QUẢ SẢN XUẤT KINH DOANH</w:t>
      </w:r>
    </w:p>
    <w:p w:rsidR="00820AF5" w:rsidRPr="001E0A11" w:rsidRDefault="00820AF5" w:rsidP="00820AF5">
      <w:pPr>
        <w:tabs>
          <w:tab w:val="left" w:pos="720"/>
          <w:tab w:val="left" w:pos="5670"/>
        </w:tabs>
        <w:spacing w:before="120" w:after="120" w:line="240" w:lineRule="auto"/>
        <w:jc w:val="right"/>
        <w:rPr>
          <w:i/>
          <w:sz w:val="26"/>
          <w:szCs w:val="26"/>
        </w:rPr>
      </w:pPr>
      <w:r w:rsidRPr="001E0A11">
        <w:rPr>
          <w:i/>
          <w:sz w:val="26"/>
          <w:szCs w:val="26"/>
        </w:rPr>
        <w:t>Đơn vị tính: Đồng</w:t>
      </w:r>
    </w:p>
    <w:tbl>
      <w:tblPr>
        <w:tblW w:w="9740" w:type="dxa"/>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1922"/>
        <w:gridCol w:w="1978"/>
        <w:gridCol w:w="1905"/>
        <w:gridCol w:w="1223"/>
      </w:tblGrid>
      <w:tr w:rsidR="00820AF5" w:rsidRPr="009C021F" w:rsidTr="00887D13">
        <w:trPr>
          <w:jc w:val="center"/>
        </w:trPr>
        <w:tc>
          <w:tcPr>
            <w:tcW w:w="2712" w:type="dxa"/>
          </w:tcPr>
          <w:p w:rsidR="00820AF5" w:rsidRPr="009C021F" w:rsidRDefault="00820AF5" w:rsidP="00887D13">
            <w:pPr>
              <w:spacing w:before="120" w:after="120" w:line="240" w:lineRule="auto"/>
              <w:jc w:val="center"/>
              <w:rPr>
                <w:lang w:val="nl-NL"/>
              </w:rPr>
            </w:pPr>
            <w:r w:rsidRPr="009C021F">
              <w:rPr>
                <w:lang w:val="nl-NL"/>
              </w:rPr>
              <w:t>Chỉ tiêu</w:t>
            </w:r>
          </w:p>
        </w:tc>
        <w:tc>
          <w:tcPr>
            <w:tcW w:w="1922" w:type="dxa"/>
          </w:tcPr>
          <w:p w:rsidR="00820AF5" w:rsidRPr="009C021F" w:rsidRDefault="00820AF5" w:rsidP="00887D13">
            <w:pPr>
              <w:spacing w:before="120" w:after="120" w:line="240" w:lineRule="auto"/>
              <w:jc w:val="center"/>
              <w:rPr>
                <w:lang w:val="nl-NL"/>
              </w:rPr>
            </w:pPr>
            <w:r w:rsidRPr="009C021F">
              <w:rPr>
                <w:lang w:val="nl-NL"/>
              </w:rPr>
              <w:t>Năm 2023</w:t>
            </w:r>
          </w:p>
        </w:tc>
        <w:tc>
          <w:tcPr>
            <w:tcW w:w="1978" w:type="dxa"/>
          </w:tcPr>
          <w:p w:rsidR="00820AF5" w:rsidRPr="009C021F" w:rsidRDefault="00820AF5" w:rsidP="00887D13">
            <w:pPr>
              <w:spacing w:before="120" w:after="120" w:line="240" w:lineRule="auto"/>
              <w:jc w:val="center"/>
              <w:rPr>
                <w:lang w:val="nl-NL"/>
              </w:rPr>
            </w:pPr>
            <w:r w:rsidRPr="009C021F">
              <w:rPr>
                <w:lang w:val="nl-NL"/>
              </w:rPr>
              <w:t>Năm 2022</w:t>
            </w:r>
          </w:p>
        </w:tc>
        <w:tc>
          <w:tcPr>
            <w:tcW w:w="1905" w:type="dxa"/>
          </w:tcPr>
          <w:p w:rsidR="00820AF5" w:rsidRPr="009C021F" w:rsidRDefault="00820AF5" w:rsidP="00887D13">
            <w:pPr>
              <w:spacing w:before="120" w:after="120" w:line="240" w:lineRule="auto"/>
              <w:jc w:val="center"/>
              <w:rPr>
                <w:lang w:val="nl-NL"/>
              </w:rPr>
            </w:pPr>
            <w:r w:rsidRPr="009C021F">
              <w:rPr>
                <w:lang w:val="nl-NL"/>
              </w:rPr>
              <w:t>Biến động</w:t>
            </w:r>
          </w:p>
        </w:tc>
        <w:tc>
          <w:tcPr>
            <w:tcW w:w="1223" w:type="dxa"/>
          </w:tcPr>
          <w:p w:rsidR="00820AF5" w:rsidRPr="009C021F" w:rsidRDefault="00820AF5" w:rsidP="00887D13">
            <w:pPr>
              <w:spacing w:before="120" w:after="120" w:line="240" w:lineRule="auto"/>
              <w:jc w:val="center"/>
              <w:rPr>
                <w:lang w:val="nl-NL"/>
              </w:rPr>
            </w:pPr>
            <w:r w:rsidRPr="009C021F">
              <w:rPr>
                <w:lang w:val="nl-NL"/>
              </w:rPr>
              <w:t>%</w:t>
            </w: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 xml:space="preserve">1. Doanh thu bán hàng và cung cấp dịch vụ </w:t>
            </w:r>
          </w:p>
        </w:tc>
        <w:tc>
          <w:tcPr>
            <w:tcW w:w="1922" w:type="dxa"/>
          </w:tcPr>
          <w:p w:rsidR="00820AF5" w:rsidRPr="009C021F" w:rsidRDefault="00820AF5" w:rsidP="00887D13">
            <w:pPr>
              <w:spacing w:before="120" w:after="120" w:line="240" w:lineRule="auto"/>
              <w:jc w:val="right"/>
              <w:rPr>
                <w:lang w:val="nl-NL"/>
              </w:rPr>
            </w:pPr>
            <w:r w:rsidRPr="009C021F">
              <w:rPr>
                <w:lang w:val="nl-NL"/>
              </w:rPr>
              <w:t>443.500.435.345</w:t>
            </w:r>
          </w:p>
        </w:tc>
        <w:tc>
          <w:tcPr>
            <w:tcW w:w="1978" w:type="dxa"/>
          </w:tcPr>
          <w:p w:rsidR="00820AF5" w:rsidRPr="009C021F" w:rsidRDefault="00820AF5" w:rsidP="00887D13">
            <w:pPr>
              <w:spacing w:before="120" w:after="120" w:line="240" w:lineRule="auto"/>
              <w:jc w:val="right"/>
              <w:rPr>
                <w:lang w:val="nl-NL"/>
              </w:rPr>
            </w:pPr>
            <w:r w:rsidRPr="009C021F">
              <w:rPr>
                <w:lang w:val="nl-NL"/>
              </w:rPr>
              <w:t>653.813.112.886</w:t>
            </w:r>
          </w:p>
        </w:tc>
        <w:tc>
          <w:tcPr>
            <w:tcW w:w="1905" w:type="dxa"/>
          </w:tcPr>
          <w:p w:rsidR="00820AF5" w:rsidRPr="009C021F" w:rsidRDefault="00820AF5" w:rsidP="00887D13">
            <w:pPr>
              <w:spacing w:before="120" w:after="120" w:line="240" w:lineRule="auto"/>
              <w:jc w:val="right"/>
              <w:rPr>
                <w:lang w:val="nl-NL"/>
              </w:rPr>
            </w:pPr>
            <w:r>
              <w:rPr>
                <w:lang w:val="nl-NL"/>
              </w:rPr>
              <w:t>210.312.677.541</w:t>
            </w:r>
          </w:p>
        </w:tc>
        <w:tc>
          <w:tcPr>
            <w:tcW w:w="1223" w:type="dxa"/>
          </w:tcPr>
          <w:p w:rsidR="00820AF5" w:rsidRPr="009C021F" w:rsidRDefault="00820AF5" w:rsidP="00887D13">
            <w:pPr>
              <w:spacing w:before="120" w:after="120" w:line="240" w:lineRule="auto"/>
              <w:jc w:val="right"/>
              <w:rPr>
                <w:lang w:val="nl-NL"/>
              </w:rPr>
            </w:pPr>
            <w:r>
              <w:rPr>
                <w:lang w:val="nl-NL"/>
              </w:rPr>
              <w:t>(32,17)</w:t>
            </w: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2. Giá vốn bán hàng</w:t>
            </w:r>
          </w:p>
        </w:tc>
        <w:tc>
          <w:tcPr>
            <w:tcW w:w="1922" w:type="dxa"/>
          </w:tcPr>
          <w:p w:rsidR="00820AF5" w:rsidRPr="009C021F" w:rsidRDefault="00820AF5" w:rsidP="00887D13">
            <w:pPr>
              <w:spacing w:before="120" w:after="120" w:line="240" w:lineRule="auto"/>
              <w:jc w:val="right"/>
              <w:rPr>
                <w:lang w:val="nl-NL"/>
              </w:rPr>
            </w:pPr>
            <w:r w:rsidRPr="009C021F">
              <w:rPr>
                <w:lang w:val="nl-NL"/>
              </w:rPr>
              <w:t>346.777.403.172</w:t>
            </w:r>
          </w:p>
        </w:tc>
        <w:tc>
          <w:tcPr>
            <w:tcW w:w="1978" w:type="dxa"/>
          </w:tcPr>
          <w:p w:rsidR="00820AF5" w:rsidRPr="009C021F" w:rsidRDefault="00820AF5" w:rsidP="00887D13">
            <w:pPr>
              <w:spacing w:before="120" w:after="120" w:line="240" w:lineRule="auto"/>
              <w:jc w:val="right"/>
              <w:rPr>
                <w:lang w:val="nl-NL"/>
              </w:rPr>
            </w:pPr>
            <w:r w:rsidRPr="009C021F">
              <w:rPr>
                <w:lang w:val="nl-NL"/>
              </w:rPr>
              <w:t>442.758.252.833</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r>
              <w:rPr>
                <w:lang w:val="nl-NL"/>
              </w:rPr>
              <w:t>(21,68)</w:t>
            </w: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3. Lợi nhuận gộp về bán hàng và cung cấp dịch vụ</w:t>
            </w:r>
          </w:p>
        </w:tc>
        <w:tc>
          <w:tcPr>
            <w:tcW w:w="1922" w:type="dxa"/>
          </w:tcPr>
          <w:p w:rsidR="00820AF5" w:rsidRPr="009C021F" w:rsidRDefault="00820AF5" w:rsidP="00887D13">
            <w:pPr>
              <w:spacing w:before="120" w:after="120" w:line="240" w:lineRule="auto"/>
              <w:jc w:val="right"/>
              <w:rPr>
                <w:lang w:val="nl-NL"/>
              </w:rPr>
            </w:pPr>
            <w:r w:rsidRPr="009C021F">
              <w:rPr>
                <w:lang w:val="nl-NL"/>
              </w:rPr>
              <w:t>96.723.032.173</w:t>
            </w:r>
          </w:p>
        </w:tc>
        <w:tc>
          <w:tcPr>
            <w:tcW w:w="1978" w:type="dxa"/>
          </w:tcPr>
          <w:p w:rsidR="00820AF5" w:rsidRPr="009C021F" w:rsidRDefault="00820AF5" w:rsidP="00887D13">
            <w:pPr>
              <w:spacing w:before="120" w:after="120" w:line="240" w:lineRule="auto"/>
              <w:jc w:val="right"/>
              <w:rPr>
                <w:lang w:val="nl-NL"/>
              </w:rPr>
            </w:pPr>
            <w:r w:rsidRPr="009C021F">
              <w:rPr>
                <w:lang w:val="nl-NL"/>
              </w:rPr>
              <w:t>211.054.860.053</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4. Doanh thu tài chính</w:t>
            </w:r>
          </w:p>
        </w:tc>
        <w:tc>
          <w:tcPr>
            <w:tcW w:w="1922" w:type="dxa"/>
          </w:tcPr>
          <w:p w:rsidR="00820AF5" w:rsidRPr="009C021F" w:rsidRDefault="00820AF5" w:rsidP="00887D13">
            <w:pPr>
              <w:spacing w:before="120" w:after="120" w:line="240" w:lineRule="auto"/>
              <w:jc w:val="right"/>
              <w:rPr>
                <w:lang w:val="nl-NL"/>
              </w:rPr>
            </w:pPr>
            <w:r w:rsidRPr="009C021F">
              <w:rPr>
                <w:lang w:val="nl-NL"/>
              </w:rPr>
              <w:t>6.679.932.636</w:t>
            </w:r>
          </w:p>
        </w:tc>
        <w:tc>
          <w:tcPr>
            <w:tcW w:w="1978" w:type="dxa"/>
          </w:tcPr>
          <w:p w:rsidR="00820AF5" w:rsidRPr="009C021F" w:rsidRDefault="00820AF5" w:rsidP="00887D13">
            <w:pPr>
              <w:spacing w:before="120" w:after="120" w:line="240" w:lineRule="auto"/>
              <w:jc w:val="right"/>
              <w:rPr>
                <w:lang w:val="nl-NL"/>
              </w:rPr>
            </w:pPr>
            <w:r w:rsidRPr="009C021F">
              <w:rPr>
                <w:lang w:val="nl-NL"/>
              </w:rPr>
              <w:t>5.314.410.394</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5. Chi phí tài chính</w:t>
            </w:r>
          </w:p>
        </w:tc>
        <w:tc>
          <w:tcPr>
            <w:tcW w:w="1922" w:type="dxa"/>
          </w:tcPr>
          <w:p w:rsidR="00820AF5" w:rsidRPr="009C021F" w:rsidRDefault="00820AF5" w:rsidP="00887D13">
            <w:pPr>
              <w:spacing w:before="120" w:after="120" w:line="240" w:lineRule="auto"/>
              <w:jc w:val="right"/>
              <w:rPr>
                <w:lang w:val="nl-NL"/>
              </w:rPr>
            </w:pPr>
            <w:r w:rsidRPr="009C021F">
              <w:rPr>
                <w:lang w:val="nl-NL"/>
              </w:rPr>
              <w:t>830.941.446</w:t>
            </w:r>
          </w:p>
        </w:tc>
        <w:tc>
          <w:tcPr>
            <w:tcW w:w="1978" w:type="dxa"/>
          </w:tcPr>
          <w:p w:rsidR="00820AF5" w:rsidRPr="009C021F" w:rsidRDefault="00820AF5" w:rsidP="00887D13">
            <w:pPr>
              <w:spacing w:before="120" w:after="120" w:line="240" w:lineRule="auto"/>
              <w:jc w:val="right"/>
              <w:rPr>
                <w:lang w:val="nl-NL"/>
              </w:rPr>
            </w:pPr>
            <w:r w:rsidRPr="009C021F">
              <w:rPr>
                <w:lang w:val="nl-NL"/>
              </w:rPr>
              <w:t>1.687.830.548</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6. Chi phí bán hàng</w:t>
            </w:r>
          </w:p>
        </w:tc>
        <w:tc>
          <w:tcPr>
            <w:tcW w:w="1922" w:type="dxa"/>
          </w:tcPr>
          <w:p w:rsidR="00820AF5" w:rsidRPr="009C021F" w:rsidRDefault="00820AF5" w:rsidP="00887D13">
            <w:pPr>
              <w:spacing w:before="120" w:after="120" w:line="240" w:lineRule="auto"/>
              <w:jc w:val="right"/>
              <w:rPr>
                <w:lang w:val="nl-NL"/>
              </w:rPr>
            </w:pPr>
            <w:r w:rsidRPr="009C021F">
              <w:rPr>
                <w:lang w:val="nl-NL"/>
              </w:rPr>
              <w:t>12.941.245.550</w:t>
            </w:r>
          </w:p>
        </w:tc>
        <w:tc>
          <w:tcPr>
            <w:tcW w:w="1978" w:type="dxa"/>
          </w:tcPr>
          <w:p w:rsidR="00820AF5" w:rsidRPr="009C021F" w:rsidRDefault="00820AF5" w:rsidP="00887D13">
            <w:pPr>
              <w:spacing w:before="120" w:after="120" w:line="240" w:lineRule="auto"/>
              <w:jc w:val="right"/>
              <w:rPr>
                <w:lang w:val="nl-NL"/>
              </w:rPr>
            </w:pPr>
            <w:r w:rsidRPr="009C021F">
              <w:rPr>
                <w:lang w:val="nl-NL"/>
              </w:rPr>
              <w:t>10.902.506.925</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7. Chi phí quản lí doanh nghiệp</w:t>
            </w:r>
          </w:p>
        </w:tc>
        <w:tc>
          <w:tcPr>
            <w:tcW w:w="1922" w:type="dxa"/>
          </w:tcPr>
          <w:p w:rsidR="00820AF5" w:rsidRPr="009C021F" w:rsidRDefault="00820AF5" w:rsidP="00887D13">
            <w:pPr>
              <w:spacing w:before="120" w:after="120" w:line="240" w:lineRule="auto"/>
              <w:jc w:val="right"/>
              <w:rPr>
                <w:lang w:val="nl-NL"/>
              </w:rPr>
            </w:pPr>
            <w:r w:rsidRPr="009C021F">
              <w:rPr>
                <w:lang w:val="nl-NL"/>
              </w:rPr>
              <w:t>17.221.147.862</w:t>
            </w:r>
          </w:p>
        </w:tc>
        <w:tc>
          <w:tcPr>
            <w:tcW w:w="1978" w:type="dxa"/>
          </w:tcPr>
          <w:p w:rsidR="00820AF5" w:rsidRPr="009C021F" w:rsidRDefault="00820AF5" w:rsidP="00887D13">
            <w:pPr>
              <w:spacing w:before="120" w:after="120" w:line="240" w:lineRule="auto"/>
              <w:jc w:val="right"/>
              <w:rPr>
                <w:lang w:val="nl-NL"/>
              </w:rPr>
            </w:pPr>
            <w:r w:rsidRPr="009C021F">
              <w:rPr>
                <w:lang w:val="nl-NL"/>
              </w:rPr>
              <w:t>12.255.707.193</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8. Lợi nhuận thuần từ hoạt động kinh doanh</w:t>
            </w:r>
          </w:p>
        </w:tc>
        <w:tc>
          <w:tcPr>
            <w:tcW w:w="1922" w:type="dxa"/>
          </w:tcPr>
          <w:p w:rsidR="00820AF5" w:rsidRPr="009C021F" w:rsidRDefault="00820AF5" w:rsidP="00887D13">
            <w:pPr>
              <w:spacing w:before="120" w:after="120" w:line="240" w:lineRule="auto"/>
              <w:jc w:val="right"/>
              <w:rPr>
                <w:lang w:val="nl-NL"/>
              </w:rPr>
            </w:pPr>
            <w:r w:rsidRPr="009C021F">
              <w:rPr>
                <w:lang w:val="nl-NL"/>
              </w:rPr>
              <w:t>72.409.629.951</w:t>
            </w:r>
          </w:p>
        </w:tc>
        <w:tc>
          <w:tcPr>
            <w:tcW w:w="1978" w:type="dxa"/>
          </w:tcPr>
          <w:p w:rsidR="00820AF5" w:rsidRPr="009C021F" w:rsidRDefault="00820AF5" w:rsidP="00887D13">
            <w:pPr>
              <w:spacing w:before="120" w:after="120" w:line="240" w:lineRule="auto"/>
              <w:jc w:val="right"/>
              <w:rPr>
                <w:lang w:val="nl-NL"/>
              </w:rPr>
            </w:pPr>
            <w:r w:rsidRPr="009C021F">
              <w:rPr>
                <w:lang w:val="nl-NL"/>
              </w:rPr>
              <w:t>191.523.225.781</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9. Lợi nhuận khác</w:t>
            </w:r>
          </w:p>
        </w:tc>
        <w:tc>
          <w:tcPr>
            <w:tcW w:w="1922" w:type="dxa"/>
          </w:tcPr>
          <w:p w:rsidR="00820AF5" w:rsidRPr="009C021F" w:rsidRDefault="00820AF5" w:rsidP="00887D13">
            <w:pPr>
              <w:spacing w:before="120" w:after="120" w:line="240" w:lineRule="auto"/>
              <w:jc w:val="right"/>
              <w:rPr>
                <w:lang w:val="nl-NL"/>
              </w:rPr>
            </w:pPr>
            <w:r w:rsidRPr="009C021F">
              <w:rPr>
                <w:lang w:val="nl-NL"/>
              </w:rPr>
              <w:t>4.067.524.236</w:t>
            </w:r>
          </w:p>
        </w:tc>
        <w:tc>
          <w:tcPr>
            <w:tcW w:w="1978" w:type="dxa"/>
          </w:tcPr>
          <w:p w:rsidR="00820AF5" w:rsidRPr="009C021F" w:rsidRDefault="00820AF5" w:rsidP="00887D13">
            <w:pPr>
              <w:spacing w:before="120" w:after="120" w:line="240" w:lineRule="auto"/>
              <w:jc w:val="right"/>
              <w:rPr>
                <w:lang w:val="nl-NL"/>
              </w:rPr>
            </w:pPr>
            <w:r w:rsidRPr="009C021F">
              <w:rPr>
                <w:lang w:val="nl-NL"/>
              </w:rPr>
              <w:t>149.865.461</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10. Tổng lợi nhuận trước thuế</w:t>
            </w:r>
          </w:p>
        </w:tc>
        <w:tc>
          <w:tcPr>
            <w:tcW w:w="1922" w:type="dxa"/>
          </w:tcPr>
          <w:p w:rsidR="00820AF5" w:rsidRPr="009C021F" w:rsidRDefault="00820AF5" w:rsidP="00887D13">
            <w:pPr>
              <w:spacing w:before="120" w:after="120" w:line="240" w:lineRule="auto"/>
              <w:jc w:val="right"/>
              <w:rPr>
                <w:lang w:val="nl-NL"/>
              </w:rPr>
            </w:pPr>
            <w:r w:rsidRPr="009C021F">
              <w:rPr>
                <w:lang w:val="nl-NL"/>
              </w:rPr>
              <w:t>76.477.154.187</w:t>
            </w:r>
          </w:p>
        </w:tc>
        <w:tc>
          <w:tcPr>
            <w:tcW w:w="1978" w:type="dxa"/>
          </w:tcPr>
          <w:p w:rsidR="00820AF5" w:rsidRPr="009C021F" w:rsidRDefault="00820AF5" w:rsidP="00887D13">
            <w:pPr>
              <w:spacing w:before="120" w:after="120" w:line="240" w:lineRule="auto"/>
              <w:jc w:val="right"/>
              <w:rPr>
                <w:lang w:val="nl-NL"/>
              </w:rPr>
            </w:pPr>
            <w:r w:rsidRPr="009C021F">
              <w:rPr>
                <w:lang w:val="nl-NL"/>
              </w:rPr>
              <w:t>191.673.091.242</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lastRenderedPageBreak/>
              <w:t>11. Chi phí thuế TNDN</w:t>
            </w:r>
          </w:p>
        </w:tc>
        <w:tc>
          <w:tcPr>
            <w:tcW w:w="1922" w:type="dxa"/>
          </w:tcPr>
          <w:p w:rsidR="00820AF5" w:rsidRPr="009C021F" w:rsidRDefault="00820AF5" w:rsidP="00887D13">
            <w:pPr>
              <w:spacing w:before="120" w:after="120" w:line="240" w:lineRule="auto"/>
              <w:jc w:val="right"/>
              <w:rPr>
                <w:lang w:val="nl-NL"/>
              </w:rPr>
            </w:pPr>
            <w:r w:rsidRPr="009C021F">
              <w:rPr>
                <w:lang w:val="nl-NL"/>
              </w:rPr>
              <w:t>15.020.047.201</w:t>
            </w:r>
          </w:p>
        </w:tc>
        <w:tc>
          <w:tcPr>
            <w:tcW w:w="1978" w:type="dxa"/>
          </w:tcPr>
          <w:p w:rsidR="00820AF5" w:rsidRPr="009C021F" w:rsidRDefault="00820AF5" w:rsidP="00887D13">
            <w:pPr>
              <w:spacing w:before="120" w:after="120" w:line="240" w:lineRule="auto"/>
              <w:jc w:val="right"/>
              <w:rPr>
                <w:lang w:val="nl-NL"/>
              </w:rPr>
            </w:pPr>
            <w:r w:rsidRPr="009C021F">
              <w:rPr>
                <w:lang w:val="nl-NL"/>
              </w:rPr>
              <w:t>38.677.896.836</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12. Lợi nhuận sau thuế TNDN</w:t>
            </w:r>
          </w:p>
        </w:tc>
        <w:tc>
          <w:tcPr>
            <w:tcW w:w="1922" w:type="dxa"/>
          </w:tcPr>
          <w:p w:rsidR="00820AF5" w:rsidRPr="009C021F" w:rsidRDefault="00820AF5" w:rsidP="00887D13">
            <w:pPr>
              <w:spacing w:before="120" w:after="120" w:line="240" w:lineRule="auto"/>
              <w:jc w:val="right"/>
              <w:rPr>
                <w:lang w:val="nl-NL"/>
              </w:rPr>
            </w:pPr>
            <w:r w:rsidRPr="009C021F">
              <w:rPr>
                <w:lang w:val="nl-NL"/>
              </w:rPr>
              <w:t>61.457.106.986</w:t>
            </w:r>
          </w:p>
        </w:tc>
        <w:tc>
          <w:tcPr>
            <w:tcW w:w="1978" w:type="dxa"/>
          </w:tcPr>
          <w:p w:rsidR="00820AF5" w:rsidRPr="009C021F" w:rsidRDefault="00820AF5" w:rsidP="00887D13">
            <w:pPr>
              <w:spacing w:before="120" w:after="120" w:line="240" w:lineRule="auto"/>
              <w:jc w:val="right"/>
              <w:rPr>
                <w:lang w:val="nl-NL"/>
              </w:rPr>
            </w:pPr>
            <w:r w:rsidRPr="009C021F">
              <w:rPr>
                <w:lang w:val="nl-NL"/>
              </w:rPr>
              <w:t>152.995.194.406</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r w:rsidR="00820AF5" w:rsidRPr="009C021F" w:rsidTr="00887D13">
        <w:trPr>
          <w:jc w:val="center"/>
        </w:trPr>
        <w:tc>
          <w:tcPr>
            <w:tcW w:w="2712" w:type="dxa"/>
          </w:tcPr>
          <w:p w:rsidR="00820AF5" w:rsidRPr="009C021F" w:rsidRDefault="00820AF5" w:rsidP="00887D13">
            <w:pPr>
              <w:spacing w:before="120" w:after="120" w:line="240" w:lineRule="auto"/>
              <w:rPr>
                <w:lang w:val="nl-NL"/>
              </w:rPr>
            </w:pPr>
            <w:r w:rsidRPr="009C021F">
              <w:rPr>
                <w:lang w:val="nl-NL"/>
              </w:rPr>
              <w:t>13. Lãi cơ bản trên cổ phiếu</w:t>
            </w:r>
          </w:p>
        </w:tc>
        <w:tc>
          <w:tcPr>
            <w:tcW w:w="1922" w:type="dxa"/>
          </w:tcPr>
          <w:p w:rsidR="00820AF5" w:rsidRPr="009C021F" w:rsidRDefault="00820AF5" w:rsidP="00887D13">
            <w:pPr>
              <w:spacing w:before="120" w:after="120" w:line="240" w:lineRule="auto"/>
              <w:jc w:val="right"/>
              <w:rPr>
                <w:lang w:val="nl-NL"/>
              </w:rPr>
            </w:pPr>
            <w:r w:rsidRPr="009C021F">
              <w:rPr>
                <w:lang w:val="nl-NL"/>
              </w:rPr>
              <w:t>10.160</w:t>
            </w:r>
          </w:p>
        </w:tc>
        <w:tc>
          <w:tcPr>
            <w:tcW w:w="1978" w:type="dxa"/>
          </w:tcPr>
          <w:p w:rsidR="00820AF5" w:rsidRPr="009C021F" w:rsidRDefault="00820AF5" w:rsidP="00887D13">
            <w:pPr>
              <w:spacing w:before="120" w:after="120" w:line="240" w:lineRule="auto"/>
              <w:jc w:val="right"/>
              <w:rPr>
                <w:lang w:val="nl-NL"/>
              </w:rPr>
            </w:pPr>
            <w:r w:rsidRPr="009C021F">
              <w:rPr>
                <w:lang w:val="nl-NL"/>
              </w:rPr>
              <w:t>22.347</w:t>
            </w:r>
          </w:p>
        </w:tc>
        <w:tc>
          <w:tcPr>
            <w:tcW w:w="1905" w:type="dxa"/>
          </w:tcPr>
          <w:p w:rsidR="00820AF5" w:rsidRPr="009C021F" w:rsidRDefault="00820AF5" w:rsidP="00887D13">
            <w:pPr>
              <w:spacing w:before="120" w:after="120" w:line="240" w:lineRule="auto"/>
              <w:jc w:val="right"/>
              <w:rPr>
                <w:lang w:val="nl-NL"/>
              </w:rPr>
            </w:pPr>
          </w:p>
        </w:tc>
        <w:tc>
          <w:tcPr>
            <w:tcW w:w="1223" w:type="dxa"/>
          </w:tcPr>
          <w:p w:rsidR="00820AF5" w:rsidRPr="009C021F" w:rsidRDefault="00820AF5" w:rsidP="00887D13">
            <w:pPr>
              <w:spacing w:before="120" w:after="120" w:line="240" w:lineRule="auto"/>
              <w:jc w:val="right"/>
              <w:rPr>
                <w:lang w:val="nl-NL"/>
              </w:rPr>
            </w:pPr>
          </w:p>
        </w:tc>
      </w:tr>
    </w:tbl>
    <w:p w:rsidR="00820AF5" w:rsidRPr="00061C5C" w:rsidRDefault="00820AF5" w:rsidP="00820AF5">
      <w:pPr>
        <w:pStyle w:val="ListParagraph"/>
        <w:widowControl/>
        <w:autoSpaceDE w:val="0"/>
        <w:autoSpaceDN w:val="0"/>
        <w:spacing w:before="120" w:after="120" w:line="240" w:lineRule="auto"/>
        <w:ind w:left="0" w:firstLine="720"/>
        <w:contextualSpacing w:val="0"/>
        <w:textAlignment w:val="auto"/>
        <w:rPr>
          <w:b/>
          <w:color w:val="000000"/>
          <w:sz w:val="26"/>
          <w:szCs w:val="26"/>
          <w:lang w:val="vi-VN"/>
        </w:rPr>
      </w:pPr>
      <w:r>
        <w:rPr>
          <w:sz w:val="26"/>
          <w:szCs w:val="26"/>
        </w:rPr>
        <w:t xml:space="preserve">- Công ty đã </w:t>
      </w:r>
      <w:r w:rsidRPr="00FC4301">
        <w:rPr>
          <w:sz w:val="26"/>
          <w:szCs w:val="26"/>
          <w:lang w:val="vi-VN"/>
        </w:rPr>
        <w:t>thực hiện chi trả cổ tức và phân phối lợi nhuận năm 20</w:t>
      </w:r>
      <w:r w:rsidRPr="00D52BDB">
        <w:rPr>
          <w:sz w:val="26"/>
          <w:szCs w:val="26"/>
          <w:lang w:val="vi-VN"/>
        </w:rPr>
        <w:t>2</w:t>
      </w:r>
      <w:r>
        <w:rPr>
          <w:sz w:val="26"/>
          <w:szCs w:val="26"/>
        </w:rPr>
        <w:t>2</w:t>
      </w:r>
      <w:r w:rsidRPr="00FC4301">
        <w:rPr>
          <w:sz w:val="26"/>
          <w:szCs w:val="26"/>
          <w:lang w:val="vi-VN"/>
        </w:rPr>
        <w:t xml:space="preserve"> theo đúng Nghị</w:t>
      </w:r>
      <w:r w:rsidRPr="00BF698C">
        <w:rPr>
          <w:sz w:val="26"/>
          <w:szCs w:val="26"/>
          <w:lang w:val="vi-VN"/>
        </w:rPr>
        <w:t xml:space="preserve"> quyết ĐHĐCĐ thường niên </w:t>
      </w:r>
      <w:r w:rsidRPr="00BF698C">
        <w:rPr>
          <w:color w:val="000000"/>
          <w:sz w:val="26"/>
          <w:szCs w:val="26"/>
          <w:lang w:val="vi-VN"/>
        </w:rPr>
        <w:t>202</w:t>
      </w:r>
      <w:r>
        <w:rPr>
          <w:color w:val="000000"/>
          <w:sz w:val="26"/>
          <w:szCs w:val="26"/>
        </w:rPr>
        <w:t>3</w:t>
      </w:r>
      <w:r w:rsidRPr="00D52BDB">
        <w:rPr>
          <w:color w:val="000000"/>
          <w:sz w:val="26"/>
          <w:szCs w:val="26"/>
          <w:lang w:val="vi-VN"/>
        </w:rPr>
        <w:t xml:space="preserve"> tương ứng số tiền </w:t>
      </w:r>
      <w:r>
        <w:rPr>
          <w:color w:val="000000"/>
          <w:sz w:val="26"/>
          <w:szCs w:val="26"/>
        </w:rPr>
        <w:t xml:space="preserve">120.974 </w:t>
      </w:r>
      <w:r w:rsidRPr="00D52BDB">
        <w:rPr>
          <w:color w:val="000000"/>
          <w:sz w:val="26"/>
          <w:szCs w:val="26"/>
          <w:lang w:val="vi-VN"/>
        </w:rPr>
        <w:t>triệu đồng (</w:t>
      </w:r>
      <w:r>
        <w:rPr>
          <w:color w:val="000000"/>
          <w:sz w:val="26"/>
          <w:szCs w:val="26"/>
        </w:rPr>
        <w:t>200</w:t>
      </w:r>
      <w:r w:rsidRPr="00D52BDB">
        <w:rPr>
          <w:color w:val="000000"/>
          <w:sz w:val="26"/>
          <w:szCs w:val="26"/>
          <w:lang w:val="vi-VN"/>
        </w:rPr>
        <w:t>% VĐL)</w:t>
      </w:r>
      <w:r w:rsidRPr="00BF698C">
        <w:rPr>
          <w:color w:val="000000"/>
          <w:sz w:val="26"/>
          <w:szCs w:val="26"/>
          <w:lang w:val="vi-VN"/>
        </w:rPr>
        <w:t>.</w:t>
      </w:r>
    </w:p>
    <w:p w:rsidR="00820AF5" w:rsidRPr="00061C5C" w:rsidRDefault="00820AF5" w:rsidP="00820AF5">
      <w:pPr>
        <w:pStyle w:val="ListParagraph"/>
        <w:widowControl/>
        <w:autoSpaceDE w:val="0"/>
        <w:autoSpaceDN w:val="0"/>
        <w:spacing w:before="120" w:after="120" w:line="240" w:lineRule="auto"/>
        <w:ind w:left="0" w:firstLine="720"/>
        <w:contextualSpacing w:val="0"/>
        <w:textAlignment w:val="auto"/>
        <w:rPr>
          <w:b/>
          <w:color w:val="000000"/>
          <w:sz w:val="26"/>
          <w:szCs w:val="26"/>
          <w:lang w:val="vi-VN"/>
        </w:rPr>
      </w:pPr>
      <w:r>
        <w:rPr>
          <w:sz w:val="26"/>
          <w:szCs w:val="26"/>
        </w:rPr>
        <w:t xml:space="preserve">- </w:t>
      </w:r>
      <w:r w:rsidRPr="00BF698C">
        <w:rPr>
          <w:sz w:val="26"/>
          <w:szCs w:val="26"/>
          <w:lang w:val="vi-VN"/>
        </w:rPr>
        <w:t xml:space="preserve">Công ty </w:t>
      </w:r>
      <w:r>
        <w:rPr>
          <w:sz w:val="26"/>
          <w:szCs w:val="26"/>
        </w:rPr>
        <w:t xml:space="preserve">thực hiện </w:t>
      </w:r>
      <w:r w:rsidRPr="00D52BDB">
        <w:rPr>
          <w:sz w:val="26"/>
          <w:szCs w:val="26"/>
          <w:lang w:val="vi-VN"/>
        </w:rPr>
        <w:t xml:space="preserve">các </w:t>
      </w:r>
      <w:r w:rsidRPr="00BF698C">
        <w:rPr>
          <w:sz w:val="26"/>
          <w:szCs w:val="26"/>
          <w:lang w:val="vi-VN"/>
        </w:rPr>
        <w:t>hợp đồng</w:t>
      </w:r>
      <w:r w:rsidRPr="00D52BDB">
        <w:rPr>
          <w:sz w:val="26"/>
          <w:szCs w:val="26"/>
          <w:lang w:val="vi-VN"/>
        </w:rPr>
        <w:t xml:space="preserve"> </w:t>
      </w:r>
      <w:r w:rsidRPr="00BF698C">
        <w:rPr>
          <w:sz w:val="26"/>
          <w:szCs w:val="26"/>
          <w:lang w:val="vi-VN"/>
        </w:rPr>
        <w:t>giao dịch</w:t>
      </w:r>
      <w:r w:rsidRPr="00D52BDB">
        <w:rPr>
          <w:sz w:val="26"/>
          <w:szCs w:val="26"/>
          <w:lang w:val="vi-VN"/>
        </w:rPr>
        <w:t xml:space="preserve"> có số dư tại ngày kết thúc 31/12/202</w:t>
      </w:r>
      <w:r>
        <w:rPr>
          <w:sz w:val="26"/>
          <w:szCs w:val="26"/>
        </w:rPr>
        <w:t>3</w:t>
      </w:r>
      <w:r w:rsidRPr="00BF698C">
        <w:rPr>
          <w:sz w:val="26"/>
          <w:szCs w:val="26"/>
          <w:lang w:val="vi-VN"/>
        </w:rPr>
        <w:t xml:space="preserve"> với </w:t>
      </w:r>
      <w:r w:rsidRPr="00D52BDB">
        <w:rPr>
          <w:sz w:val="26"/>
          <w:szCs w:val="26"/>
          <w:lang w:val="vi-VN"/>
        </w:rPr>
        <w:t xml:space="preserve">các bên có liên quan như sau: </w:t>
      </w: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1507"/>
        <w:gridCol w:w="970"/>
        <w:gridCol w:w="1840"/>
        <w:gridCol w:w="1716"/>
      </w:tblGrid>
      <w:tr w:rsidR="00820AF5" w:rsidRPr="006602B9" w:rsidTr="00887D13">
        <w:trPr>
          <w:tblHeader/>
        </w:trPr>
        <w:tc>
          <w:tcPr>
            <w:tcW w:w="3699" w:type="dxa"/>
            <w:tcBorders>
              <w:top w:val="single" w:sz="4" w:space="0" w:color="auto"/>
              <w:left w:val="single" w:sz="4" w:space="0" w:color="auto"/>
              <w:bottom w:val="single" w:sz="4" w:space="0" w:color="auto"/>
              <w:right w:val="single" w:sz="4" w:space="0" w:color="auto"/>
            </w:tcBorders>
            <w:vAlign w:val="center"/>
          </w:tcPr>
          <w:p w:rsidR="00820AF5" w:rsidRPr="006602B9" w:rsidRDefault="00820AF5" w:rsidP="00887D13">
            <w:pPr>
              <w:tabs>
                <w:tab w:val="left" w:pos="1152"/>
              </w:tabs>
              <w:spacing w:before="120" w:after="120"/>
              <w:jc w:val="center"/>
              <w:rPr>
                <w:lang w:val="vi-VN"/>
              </w:rPr>
            </w:pPr>
            <w:r w:rsidRPr="006602B9">
              <w:rPr>
                <w:lang w:val="vi-VN"/>
              </w:rPr>
              <w:t>Bên liên quan</w:t>
            </w:r>
          </w:p>
        </w:tc>
        <w:tc>
          <w:tcPr>
            <w:tcW w:w="1560" w:type="dxa"/>
            <w:tcBorders>
              <w:top w:val="single" w:sz="4" w:space="0" w:color="auto"/>
              <w:left w:val="single" w:sz="4" w:space="0" w:color="auto"/>
              <w:bottom w:val="single" w:sz="4" w:space="0" w:color="auto"/>
              <w:right w:val="single" w:sz="4" w:space="0" w:color="auto"/>
            </w:tcBorders>
            <w:vAlign w:val="center"/>
          </w:tcPr>
          <w:p w:rsidR="00820AF5" w:rsidRPr="006602B9" w:rsidRDefault="00820AF5" w:rsidP="00887D13">
            <w:pPr>
              <w:tabs>
                <w:tab w:val="left" w:pos="1152"/>
              </w:tabs>
              <w:spacing w:before="120" w:after="120"/>
              <w:jc w:val="center"/>
            </w:pPr>
            <w:r w:rsidRPr="006602B9">
              <w:t>Mối quan hệ</w:t>
            </w:r>
          </w:p>
        </w:tc>
        <w:tc>
          <w:tcPr>
            <w:tcW w:w="986" w:type="dxa"/>
            <w:tcBorders>
              <w:top w:val="single" w:sz="4" w:space="0" w:color="auto"/>
              <w:left w:val="single" w:sz="4" w:space="0" w:color="auto"/>
              <w:bottom w:val="single" w:sz="4" w:space="0" w:color="auto"/>
              <w:right w:val="single" w:sz="4" w:space="0" w:color="auto"/>
            </w:tcBorders>
            <w:vAlign w:val="center"/>
          </w:tcPr>
          <w:p w:rsidR="00820AF5" w:rsidRPr="006602B9" w:rsidRDefault="00820AF5" w:rsidP="00887D13">
            <w:pPr>
              <w:tabs>
                <w:tab w:val="left" w:pos="1152"/>
              </w:tabs>
              <w:spacing w:before="120" w:after="120"/>
              <w:jc w:val="center"/>
            </w:pPr>
            <w:r w:rsidRPr="006602B9">
              <w:t xml:space="preserve">Đơn vị tính </w:t>
            </w:r>
          </w:p>
        </w:tc>
        <w:tc>
          <w:tcPr>
            <w:tcW w:w="1849" w:type="dxa"/>
            <w:tcBorders>
              <w:top w:val="single" w:sz="4" w:space="0" w:color="auto"/>
              <w:left w:val="single" w:sz="4" w:space="0" w:color="auto"/>
              <w:bottom w:val="single" w:sz="4" w:space="0" w:color="auto"/>
              <w:right w:val="single" w:sz="4" w:space="0" w:color="auto"/>
            </w:tcBorders>
            <w:vAlign w:val="center"/>
          </w:tcPr>
          <w:p w:rsidR="00820AF5" w:rsidRPr="006602B9" w:rsidRDefault="00820AF5" w:rsidP="00887D13">
            <w:pPr>
              <w:tabs>
                <w:tab w:val="left" w:pos="1152"/>
              </w:tabs>
              <w:spacing w:before="120" w:after="120"/>
              <w:jc w:val="center"/>
            </w:pPr>
            <w:r w:rsidRPr="006602B9">
              <w:t>Kỳ này</w:t>
            </w:r>
          </w:p>
        </w:tc>
        <w:tc>
          <w:tcPr>
            <w:tcW w:w="1446" w:type="dxa"/>
            <w:tcBorders>
              <w:top w:val="single" w:sz="4" w:space="0" w:color="auto"/>
              <w:left w:val="single" w:sz="4" w:space="0" w:color="auto"/>
              <w:bottom w:val="single" w:sz="4" w:space="0" w:color="auto"/>
              <w:right w:val="single" w:sz="4" w:space="0" w:color="auto"/>
            </w:tcBorders>
            <w:vAlign w:val="center"/>
          </w:tcPr>
          <w:p w:rsidR="00820AF5" w:rsidRPr="006602B9" w:rsidRDefault="00820AF5" w:rsidP="00887D13">
            <w:pPr>
              <w:tabs>
                <w:tab w:val="left" w:pos="1152"/>
              </w:tabs>
              <w:spacing w:before="120" w:after="120"/>
              <w:jc w:val="center"/>
            </w:pPr>
            <w:r w:rsidRPr="006602B9">
              <w:t xml:space="preserve">Kỳ trước </w:t>
            </w:r>
          </w:p>
        </w:tc>
      </w:tr>
      <w:tr w:rsidR="00820AF5" w:rsidRPr="006602B9" w:rsidTr="00887D13">
        <w:tc>
          <w:tcPr>
            <w:tcW w:w="9540" w:type="dxa"/>
            <w:gridSpan w:val="5"/>
            <w:vAlign w:val="center"/>
          </w:tcPr>
          <w:p w:rsidR="00820AF5" w:rsidRPr="006602B9" w:rsidRDefault="00820AF5" w:rsidP="00887D13">
            <w:pPr>
              <w:tabs>
                <w:tab w:val="left" w:pos="1152"/>
              </w:tabs>
              <w:spacing w:before="120" w:after="120" w:line="240" w:lineRule="auto"/>
            </w:pPr>
            <w:r w:rsidRPr="006602B9">
              <w:t xml:space="preserve">1. Doanh thu bán hàng, cung cấp dịch vụ </w:t>
            </w:r>
          </w:p>
        </w:tc>
      </w:tr>
      <w:tr w:rsidR="00820AF5" w:rsidRPr="006602B9" w:rsidTr="00887D13">
        <w:tc>
          <w:tcPr>
            <w:tcW w:w="3699" w:type="dxa"/>
          </w:tcPr>
          <w:p w:rsidR="00820AF5" w:rsidRPr="006602B9" w:rsidRDefault="00820AF5" w:rsidP="00887D13">
            <w:pPr>
              <w:tabs>
                <w:tab w:val="left" w:pos="1152"/>
              </w:tabs>
              <w:spacing w:before="120" w:after="120" w:line="240" w:lineRule="auto"/>
            </w:pPr>
            <w:r w:rsidRPr="006602B9">
              <w:t xml:space="preserve">Công ty CP Hóa chất Cơ bản Miền Nam  </w:t>
            </w:r>
          </w:p>
        </w:tc>
        <w:tc>
          <w:tcPr>
            <w:tcW w:w="1560" w:type="dxa"/>
            <w:vAlign w:val="center"/>
          </w:tcPr>
          <w:p w:rsidR="00820AF5" w:rsidRPr="006602B9" w:rsidRDefault="00820AF5" w:rsidP="00887D13">
            <w:pPr>
              <w:tabs>
                <w:tab w:val="left" w:pos="1152"/>
              </w:tabs>
              <w:spacing w:before="120" w:after="120"/>
              <w:jc w:val="center"/>
              <w:rPr>
                <w:i/>
              </w:rPr>
            </w:pPr>
            <w:r w:rsidRPr="006602B9">
              <w:t>Công ty mẹ</w:t>
            </w:r>
          </w:p>
        </w:tc>
        <w:tc>
          <w:tcPr>
            <w:tcW w:w="986" w:type="dxa"/>
            <w:vAlign w:val="center"/>
          </w:tcPr>
          <w:p w:rsidR="00820AF5" w:rsidRPr="006602B9" w:rsidRDefault="00820AF5" w:rsidP="00887D13">
            <w:pPr>
              <w:tabs>
                <w:tab w:val="left" w:pos="1152"/>
              </w:tabs>
              <w:spacing w:before="120" w:after="120"/>
              <w:jc w:val="center"/>
            </w:pPr>
            <w:r w:rsidRPr="006602B9">
              <w:t>VNĐ</w:t>
            </w:r>
          </w:p>
        </w:tc>
        <w:tc>
          <w:tcPr>
            <w:tcW w:w="1849" w:type="dxa"/>
            <w:vAlign w:val="center"/>
          </w:tcPr>
          <w:p w:rsidR="00820AF5" w:rsidRPr="006602B9" w:rsidRDefault="00820AF5" w:rsidP="00887D13">
            <w:pPr>
              <w:tabs>
                <w:tab w:val="left" w:pos="1152"/>
              </w:tabs>
              <w:spacing w:before="120" w:after="120"/>
              <w:jc w:val="right"/>
            </w:pPr>
            <w:r w:rsidRPr="006602B9">
              <w:t>51.654.585.600</w:t>
            </w:r>
          </w:p>
        </w:tc>
        <w:tc>
          <w:tcPr>
            <w:tcW w:w="1446" w:type="dxa"/>
            <w:vAlign w:val="center"/>
          </w:tcPr>
          <w:p w:rsidR="00820AF5" w:rsidRPr="006602B9" w:rsidRDefault="00820AF5" w:rsidP="00887D13">
            <w:pPr>
              <w:tabs>
                <w:tab w:val="left" w:pos="1152"/>
              </w:tabs>
              <w:spacing w:before="120" w:after="120"/>
              <w:jc w:val="right"/>
            </w:pPr>
            <w:r w:rsidRPr="006602B9">
              <w:t>80.476.101.849</w:t>
            </w:r>
          </w:p>
        </w:tc>
      </w:tr>
      <w:tr w:rsidR="00820AF5" w:rsidRPr="006602B9" w:rsidTr="00887D13">
        <w:tc>
          <w:tcPr>
            <w:tcW w:w="9540" w:type="dxa"/>
            <w:gridSpan w:val="5"/>
          </w:tcPr>
          <w:p w:rsidR="00820AF5" w:rsidRPr="006602B9" w:rsidRDefault="00820AF5" w:rsidP="00887D13">
            <w:pPr>
              <w:tabs>
                <w:tab w:val="left" w:pos="1152"/>
              </w:tabs>
              <w:spacing w:before="120" w:after="120" w:line="240" w:lineRule="auto"/>
            </w:pPr>
            <w:r w:rsidRPr="006602B9">
              <w:t>2. Mua nguyên vật liệu, hàng hóa, tài sản, dịch vụ</w:t>
            </w:r>
          </w:p>
        </w:tc>
      </w:tr>
      <w:tr w:rsidR="00820AF5" w:rsidRPr="006602B9" w:rsidTr="00887D13">
        <w:tc>
          <w:tcPr>
            <w:tcW w:w="3699" w:type="dxa"/>
          </w:tcPr>
          <w:p w:rsidR="00820AF5" w:rsidRPr="006602B9" w:rsidRDefault="00820AF5" w:rsidP="00887D13">
            <w:pPr>
              <w:tabs>
                <w:tab w:val="left" w:pos="1152"/>
              </w:tabs>
              <w:spacing w:before="120" w:after="120" w:line="240" w:lineRule="auto"/>
            </w:pPr>
            <w:r w:rsidRPr="006602B9">
              <w:t>Nhà máy Hóa chất Đồng Nai trực thuộc Công ty Hóa chất Cơ bản Miền Nam</w:t>
            </w:r>
          </w:p>
        </w:tc>
        <w:tc>
          <w:tcPr>
            <w:tcW w:w="1560" w:type="dxa"/>
            <w:vAlign w:val="center"/>
          </w:tcPr>
          <w:p w:rsidR="00820AF5" w:rsidRPr="006602B9" w:rsidRDefault="00820AF5" w:rsidP="00887D13">
            <w:pPr>
              <w:tabs>
                <w:tab w:val="left" w:pos="1152"/>
              </w:tabs>
              <w:spacing w:before="120" w:after="120" w:line="240" w:lineRule="auto"/>
              <w:jc w:val="center"/>
            </w:pPr>
            <w:r w:rsidRPr="006602B9">
              <w:t xml:space="preserve">Đơn vị trực thuộc Công ty mẹ </w:t>
            </w:r>
          </w:p>
        </w:tc>
        <w:tc>
          <w:tcPr>
            <w:tcW w:w="986" w:type="dxa"/>
            <w:vAlign w:val="center"/>
          </w:tcPr>
          <w:p w:rsidR="00820AF5" w:rsidRPr="006602B9" w:rsidRDefault="00820AF5" w:rsidP="00887D13">
            <w:pPr>
              <w:tabs>
                <w:tab w:val="left" w:pos="1152"/>
              </w:tabs>
              <w:spacing w:before="120" w:after="120"/>
              <w:jc w:val="center"/>
            </w:pPr>
            <w:r w:rsidRPr="006602B9">
              <w:t>VNĐ</w:t>
            </w:r>
          </w:p>
        </w:tc>
        <w:tc>
          <w:tcPr>
            <w:tcW w:w="1849" w:type="dxa"/>
            <w:vAlign w:val="center"/>
          </w:tcPr>
          <w:p w:rsidR="00820AF5" w:rsidRPr="006602B9" w:rsidRDefault="00820AF5" w:rsidP="00887D13">
            <w:pPr>
              <w:tabs>
                <w:tab w:val="left" w:pos="1152"/>
              </w:tabs>
              <w:spacing w:before="120" w:after="120"/>
              <w:jc w:val="right"/>
            </w:pPr>
            <w:r w:rsidRPr="006602B9">
              <w:t>12.961.180.230</w:t>
            </w:r>
          </w:p>
        </w:tc>
        <w:tc>
          <w:tcPr>
            <w:tcW w:w="1446" w:type="dxa"/>
            <w:vAlign w:val="center"/>
          </w:tcPr>
          <w:p w:rsidR="00820AF5" w:rsidRPr="006602B9" w:rsidRDefault="00820AF5" w:rsidP="00887D13">
            <w:pPr>
              <w:tabs>
                <w:tab w:val="left" w:pos="1152"/>
              </w:tabs>
              <w:spacing w:before="120" w:after="120"/>
              <w:jc w:val="right"/>
            </w:pPr>
            <w:r w:rsidRPr="006602B9">
              <w:t>4.714.179.878</w:t>
            </w:r>
          </w:p>
        </w:tc>
      </w:tr>
    </w:tbl>
    <w:p w:rsidR="00820AF5" w:rsidRPr="00BF698C" w:rsidRDefault="00820AF5" w:rsidP="00820AF5">
      <w:pPr>
        <w:pStyle w:val="ListParagraph"/>
        <w:widowControl/>
        <w:autoSpaceDE w:val="0"/>
        <w:autoSpaceDN w:val="0"/>
        <w:spacing w:before="120" w:after="120" w:line="240" w:lineRule="auto"/>
        <w:ind w:left="360"/>
        <w:contextualSpacing w:val="0"/>
        <w:jc w:val="left"/>
        <w:textAlignment w:val="auto"/>
        <w:rPr>
          <w:b/>
          <w:color w:val="000000"/>
          <w:sz w:val="26"/>
          <w:szCs w:val="26"/>
          <w:lang w:val="vi-VN"/>
        </w:rPr>
      </w:pPr>
      <w:r w:rsidRPr="00CA038A">
        <w:rPr>
          <w:sz w:val="26"/>
          <w:szCs w:val="26"/>
          <w:lang w:val="vi-VN"/>
        </w:rPr>
        <w:t xml:space="preserve"> </w:t>
      </w:r>
      <w:r>
        <w:rPr>
          <w:sz w:val="26"/>
          <w:szCs w:val="26"/>
        </w:rPr>
        <w:tab/>
      </w:r>
      <w:r w:rsidRPr="00BF698C">
        <w:rPr>
          <w:sz w:val="26"/>
          <w:szCs w:val="26"/>
          <w:lang w:val="vi-VN"/>
        </w:rPr>
        <w:t>Năm 202</w:t>
      </w:r>
      <w:r>
        <w:rPr>
          <w:sz w:val="26"/>
          <w:szCs w:val="26"/>
        </w:rPr>
        <w:t>3</w:t>
      </w:r>
      <w:r w:rsidRPr="00BF698C">
        <w:rPr>
          <w:sz w:val="26"/>
          <w:szCs w:val="26"/>
          <w:lang w:val="vi-VN"/>
        </w:rPr>
        <w:t xml:space="preserve"> không có xung đột lợi ích nào với những người</w:t>
      </w:r>
      <w:r w:rsidRPr="00A8429D">
        <w:rPr>
          <w:sz w:val="26"/>
          <w:szCs w:val="26"/>
          <w:lang w:val="vi-VN"/>
        </w:rPr>
        <w:t xml:space="preserve"> có</w:t>
      </w:r>
      <w:r w:rsidRPr="00BF698C">
        <w:rPr>
          <w:sz w:val="26"/>
          <w:szCs w:val="26"/>
          <w:lang w:val="vi-VN"/>
        </w:rPr>
        <w:t xml:space="preserve"> liên quan.</w:t>
      </w:r>
    </w:p>
    <w:p w:rsidR="00820AF5" w:rsidRDefault="00820AF5" w:rsidP="00820AF5">
      <w:pPr>
        <w:spacing w:before="120" w:after="120" w:line="240" w:lineRule="auto"/>
        <w:ind w:firstLine="720"/>
        <w:rPr>
          <w:b/>
          <w:sz w:val="26"/>
          <w:szCs w:val="26"/>
        </w:rPr>
      </w:pPr>
      <w:r>
        <w:rPr>
          <w:b/>
          <w:sz w:val="26"/>
          <w:szCs w:val="26"/>
        </w:rPr>
        <w:t>* Kết quả đánh giá sự Phối hợp hoạt động giữa Ban Kiểm soát với Hội đồng quản trị, Ban Giám đốc và các cổ đông</w:t>
      </w:r>
    </w:p>
    <w:p w:rsidR="00820AF5" w:rsidRDefault="00820AF5" w:rsidP="00820AF5">
      <w:pPr>
        <w:widowControl/>
        <w:autoSpaceDE w:val="0"/>
        <w:autoSpaceDN w:val="0"/>
        <w:spacing w:before="120" w:after="120" w:line="240" w:lineRule="auto"/>
        <w:ind w:firstLine="720"/>
        <w:textAlignment w:val="auto"/>
        <w:rPr>
          <w:color w:val="000000"/>
          <w:sz w:val="26"/>
          <w:szCs w:val="26"/>
        </w:rPr>
      </w:pPr>
      <w:r w:rsidRPr="00BF698C">
        <w:rPr>
          <w:color w:val="000000"/>
          <w:sz w:val="26"/>
          <w:szCs w:val="26"/>
          <w:lang w:val="nl-NL"/>
        </w:rPr>
        <w:t>Trong</w:t>
      </w:r>
      <w:r w:rsidRPr="00BF698C">
        <w:rPr>
          <w:sz w:val="26"/>
          <w:szCs w:val="26"/>
          <w:lang w:val="vi-VN"/>
        </w:rPr>
        <w:t xml:space="preserve"> quá trình thực hiện nhiệm vụ của mình</w:t>
      </w:r>
      <w:r w:rsidRPr="00CA038A">
        <w:rPr>
          <w:sz w:val="26"/>
          <w:szCs w:val="26"/>
          <w:lang w:val="vi-VN"/>
        </w:rPr>
        <w:t>, Ban kiểm soát đã được</w:t>
      </w:r>
      <w:r w:rsidRPr="00BF698C">
        <w:rPr>
          <w:sz w:val="26"/>
          <w:szCs w:val="26"/>
          <w:lang w:val="vi-VN"/>
        </w:rPr>
        <w:t xml:space="preserve"> HĐQT và </w:t>
      </w:r>
      <w:r w:rsidRPr="00D52BDB">
        <w:rPr>
          <w:sz w:val="26"/>
          <w:szCs w:val="26"/>
          <w:lang w:val="vi-VN"/>
        </w:rPr>
        <w:t xml:space="preserve">Ban </w:t>
      </w:r>
      <w:r w:rsidRPr="00CA038A">
        <w:rPr>
          <w:sz w:val="26"/>
          <w:szCs w:val="26"/>
          <w:lang w:val="vi-VN"/>
        </w:rPr>
        <w:t>giám đốc</w:t>
      </w:r>
      <w:r w:rsidRPr="00BF698C">
        <w:rPr>
          <w:sz w:val="26"/>
          <w:szCs w:val="26"/>
          <w:lang w:val="vi-VN"/>
        </w:rPr>
        <w:t xml:space="preserve"> luôn tạo điều kiện</w:t>
      </w:r>
      <w:r w:rsidRPr="00CA038A">
        <w:rPr>
          <w:sz w:val="26"/>
          <w:szCs w:val="26"/>
          <w:lang w:val="vi-VN"/>
        </w:rPr>
        <w:t xml:space="preserve"> cho Ban kiểm soát có thể trao đổi trực tiếp hoặc </w:t>
      </w:r>
      <w:r w:rsidRPr="00BF698C">
        <w:rPr>
          <w:color w:val="000000"/>
          <w:sz w:val="26"/>
          <w:szCs w:val="26"/>
          <w:lang w:val="vi-VN"/>
        </w:rPr>
        <w:t xml:space="preserve">cung cấp </w:t>
      </w:r>
      <w:r w:rsidRPr="00CA038A">
        <w:rPr>
          <w:color w:val="000000"/>
          <w:sz w:val="26"/>
          <w:szCs w:val="26"/>
          <w:lang w:val="vi-VN"/>
        </w:rPr>
        <w:t>hồ sơ, chứng từ liên quan đến những nội dung mà Ban kiểm soát cần làm rõ</w:t>
      </w:r>
      <w:r w:rsidRPr="00BF698C">
        <w:rPr>
          <w:sz w:val="26"/>
          <w:szCs w:val="26"/>
          <w:lang w:val="vi-VN"/>
        </w:rPr>
        <w:t>. Do đó, Ban kiểm soát có điều kiện thuận lợi để hoàn thành nhiệm vụ được giao.</w:t>
      </w:r>
      <w:r w:rsidRPr="00D52BDB">
        <w:rPr>
          <w:sz w:val="26"/>
          <w:szCs w:val="26"/>
          <w:lang w:val="vi-VN"/>
        </w:rPr>
        <w:t xml:space="preserve"> </w:t>
      </w:r>
      <w:r w:rsidRPr="00BF698C">
        <w:rPr>
          <w:sz w:val="26"/>
          <w:szCs w:val="26"/>
          <w:lang w:val="vi-VN"/>
        </w:rPr>
        <w:t xml:space="preserve"> </w:t>
      </w:r>
      <w:r w:rsidRPr="00BF698C">
        <w:rPr>
          <w:color w:val="000000"/>
          <w:sz w:val="26"/>
          <w:szCs w:val="26"/>
          <w:lang w:val="vi-VN"/>
        </w:rPr>
        <w:t xml:space="preserve"> </w:t>
      </w:r>
    </w:p>
    <w:p w:rsidR="00820AF5" w:rsidRPr="009E4E28" w:rsidRDefault="00820AF5" w:rsidP="00820AF5">
      <w:pPr>
        <w:widowControl/>
        <w:autoSpaceDE w:val="0"/>
        <w:autoSpaceDN w:val="0"/>
        <w:spacing w:before="120" w:after="120" w:line="240" w:lineRule="auto"/>
        <w:ind w:firstLine="720"/>
        <w:textAlignment w:val="auto"/>
        <w:rPr>
          <w:sz w:val="26"/>
          <w:szCs w:val="26"/>
          <w:lang w:val="vi-VN"/>
        </w:rPr>
      </w:pPr>
      <w:r>
        <w:rPr>
          <w:color w:val="000000"/>
          <w:sz w:val="26"/>
          <w:szCs w:val="26"/>
          <w:lang w:val="nl-NL"/>
        </w:rPr>
        <w:t>N</w:t>
      </w:r>
      <w:r w:rsidRPr="009723C4">
        <w:rPr>
          <w:color w:val="000000"/>
          <w:sz w:val="26"/>
          <w:szCs w:val="26"/>
          <w:lang w:val="nl-NL"/>
        </w:rPr>
        <w:t>ăm 2023</w:t>
      </w:r>
      <w:r>
        <w:rPr>
          <w:color w:val="000000"/>
          <w:sz w:val="26"/>
          <w:szCs w:val="26"/>
          <w:lang w:val="nl-NL"/>
        </w:rPr>
        <w:t xml:space="preserve">, </w:t>
      </w:r>
      <w:r w:rsidRPr="009723C4">
        <w:rPr>
          <w:color w:val="000000"/>
          <w:sz w:val="26"/>
          <w:szCs w:val="26"/>
          <w:lang w:val="nl-NL"/>
        </w:rPr>
        <w:t>Công ty gặp nhiều các áp lực, rủi ro và nhiều thách thức đối vớ</w:t>
      </w:r>
      <w:r>
        <w:rPr>
          <w:color w:val="000000"/>
          <w:sz w:val="26"/>
          <w:szCs w:val="26"/>
          <w:lang w:val="nl-NL"/>
        </w:rPr>
        <w:t xml:space="preserve">i việc tiêu thụ sản phẩm chính với tác động chính </w:t>
      </w:r>
      <w:r w:rsidRPr="009723C4">
        <w:rPr>
          <w:color w:val="000000"/>
          <w:sz w:val="26"/>
          <w:szCs w:val="26"/>
          <w:lang w:val="nl-NL"/>
        </w:rPr>
        <w:t xml:space="preserve">đến từ yếu tố bên ngoài cụ thể: Cuộc chiến ở Ukraine,bất ổn chính trị thế giới, tình hình lạm phát, sự suy thoái toàn cầu, chính sách tiền tệ và những tác động lan toả từ cuộc xung đột </w:t>
      </w:r>
      <w:r>
        <w:rPr>
          <w:color w:val="000000"/>
          <w:sz w:val="26"/>
          <w:szCs w:val="26"/>
          <w:lang w:val="nl-NL"/>
        </w:rPr>
        <w:t>N</w:t>
      </w:r>
      <w:r w:rsidRPr="009723C4">
        <w:rPr>
          <w:color w:val="000000"/>
          <w:sz w:val="26"/>
          <w:szCs w:val="26"/>
          <w:lang w:val="nl-NL"/>
        </w:rPr>
        <w:t xml:space="preserve">ga – Ukraine cũng làm nhu cầu </w:t>
      </w:r>
      <w:r>
        <w:rPr>
          <w:color w:val="000000"/>
          <w:sz w:val="26"/>
          <w:szCs w:val="26"/>
          <w:lang w:val="nl-NL"/>
        </w:rPr>
        <w:t>sản lượng giảm, sản lượng tồn kho Phốt pho vàng của các đơn vị sản xuất cùng ngành cao, một số các đơn vị cùng ngành phải tạm dừng sản xuất. Nắm bắt và nhận diện trước được tình hình khó khăn về thị trường bán hàng từ cuối năm 2022, HĐQT và Ban Giám đốc đã có những tính toán dựa trên sự linh hoạt ứng phó đã phối hợp chỉ đạo điều hành tốt công việc sản xuất kinh doanh công ty vượt qua được những thời gian khó khăn này đã hoàn thành và vượt chỉ tiêu về sản lượng và mang lại lợi nhuận vượt kế hoạch năm 2023 Đại hội đồng cổ đông đã giao cho, do vậy Ban Kiểm soát kiến nghị như sau:</w:t>
      </w:r>
    </w:p>
    <w:p w:rsidR="00820AF5" w:rsidRDefault="00820AF5" w:rsidP="00820AF5">
      <w:pPr>
        <w:pStyle w:val="ListParagraph"/>
        <w:spacing w:before="120" w:after="120" w:line="240" w:lineRule="auto"/>
        <w:ind w:left="0" w:firstLine="720"/>
        <w:contextualSpacing w:val="0"/>
        <w:rPr>
          <w:sz w:val="26"/>
          <w:szCs w:val="26"/>
        </w:rPr>
      </w:pPr>
      <w:r>
        <w:rPr>
          <w:sz w:val="26"/>
          <w:szCs w:val="26"/>
        </w:rPr>
        <w:t>- Đề nghị Cổ đông lớn (Công ty CP Hoá chất cơ bản Miền Nam) và Đại hội đồng cổ đông khen thưởng HĐQT và ban điều hành xứng đáng với thành quả đã đạt được trong điều kiện đặc biệt khó khăn năm 2023.</w:t>
      </w:r>
    </w:p>
    <w:p w:rsidR="00820AF5" w:rsidRPr="00BF698C" w:rsidRDefault="00820AF5" w:rsidP="00820AF5">
      <w:pPr>
        <w:pStyle w:val="ListParagraph"/>
        <w:spacing w:before="120" w:after="120" w:line="240" w:lineRule="auto"/>
        <w:ind w:left="0" w:firstLine="720"/>
        <w:contextualSpacing w:val="0"/>
        <w:rPr>
          <w:sz w:val="26"/>
          <w:szCs w:val="26"/>
        </w:rPr>
      </w:pPr>
      <w:r>
        <w:rPr>
          <w:sz w:val="26"/>
          <w:szCs w:val="26"/>
        </w:rPr>
        <w:lastRenderedPageBreak/>
        <w:t>- HĐQT và ban điều hành t</w:t>
      </w:r>
      <w:r w:rsidRPr="00BF698C">
        <w:rPr>
          <w:sz w:val="26"/>
          <w:szCs w:val="26"/>
        </w:rPr>
        <w:t>iếp tục duy trì kiểm tra thường xuyên tiêu hao định mức nguyên nhiên vật liệu, chi phí nhằm tối ưu giá thành sản phẩm</w:t>
      </w:r>
      <w:r>
        <w:rPr>
          <w:sz w:val="26"/>
          <w:szCs w:val="26"/>
        </w:rPr>
        <w:t xml:space="preserve"> tăng sức cạnh tranh</w:t>
      </w:r>
      <w:r w:rsidRPr="00BF698C">
        <w:rPr>
          <w:sz w:val="26"/>
          <w:szCs w:val="26"/>
        </w:rPr>
        <w:t>.</w:t>
      </w:r>
    </w:p>
    <w:p w:rsidR="00820AF5" w:rsidRDefault="00820AF5" w:rsidP="00820AF5">
      <w:pPr>
        <w:pStyle w:val="ListParagraph"/>
        <w:spacing w:before="120" w:after="120" w:line="240" w:lineRule="auto"/>
        <w:ind w:left="0" w:firstLine="720"/>
        <w:contextualSpacing w:val="0"/>
        <w:rPr>
          <w:sz w:val="26"/>
          <w:szCs w:val="26"/>
        </w:rPr>
      </w:pPr>
      <w:r>
        <w:rPr>
          <w:sz w:val="26"/>
          <w:szCs w:val="26"/>
        </w:rPr>
        <w:t xml:space="preserve">- </w:t>
      </w:r>
      <w:r w:rsidRPr="00BF698C">
        <w:rPr>
          <w:sz w:val="26"/>
          <w:szCs w:val="26"/>
        </w:rPr>
        <w:t>T</w:t>
      </w:r>
      <w:r>
        <w:rPr>
          <w:sz w:val="26"/>
          <w:szCs w:val="26"/>
        </w:rPr>
        <w:t xml:space="preserve">ích cực và chủ động đề ra các giải pháp thiết thực trong công tác thu hồi công nợ tồn đọng, nâng cao hiệu quả sử dụng vốn. </w:t>
      </w:r>
    </w:p>
    <w:p w:rsidR="00820AF5" w:rsidRPr="00BF698C" w:rsidRDefault="00820AF5" w:rsidP="00820AF5">
      <w:pPr>
        <w:pStyle w:val="ListParagraph"/>
        <w:spacing w:before="120" w:after="120" w:line="240" w:lineRule="auto"/>
        <w:ind w:left="0" w:firstLine="720"/>
        <w:contextualSpacing w:val="0"/>
        <w:rPr>
          <w:sz w:val="26"/>
          <w:szCs w:val="26"/>
        </w:rPr>
      </w:pPr>
      <w:r>
        <w:rPr>
          <w:sz w:val="26"/>
          <w:szCs w:val="26"/>
        </w:rPr>
        <w:t>- HĐQT và Ban hành rà soát, điều chỉnh, bổ sung các quy chế quản lý phù hợp tại thời điểm, đúng Pháp luật và đơn giản các thủ tục khác.</w:t>
      </w:r>
    </w:p>
    <w:p w:rsidR="00820AF5" w:rsidRDefault="00820AF5" w:rsidP="00820AF5">
      <w:pPr>
        <w:pStyle w:val="ListParagraph"/>
        <w:spacing w:before="120" w:after="120" w:line="240" w:lineRule="auto"/>
        <w:ind w:left="0" w:firstLine="720"/>
        <w:contextualSpacing w:val="0"/>
        <w:rPr>
          <w:sz w:val="26"/>
          <w:szCs w:val="26"/>
        </w:rPr>
      </w:pPr>
      <w:r>
        <w:rPr>
          <w:sz w:val="26"/>
          <w:szCs w:val="26"/>
        </w:rPr>
        <w:t xml:space="preserve">- </w:t>
      </w:r>
      <w:r w:rsidRPr="00BF698C">
        <w:rPr>
          <w:sz w:val="26"/>
          <w:szCs w:val="26"/>
        </w:rPr>
        <w:t xml:space="preserve">Đẩy mạnh công tác bán hàng, giữ vững và mở rộng thị phần </w:t>
      </w:r>
      <w:r>
        <w:rPr>
          <w:sz w:val="26"/>
          <w:szCs w:val="26"/>
        </w:rPr>
        <w:t>trong nước và xuất khẩu</w:t>
      </w:r>
      <w:r w:rsidRPr="00BF698C">
        <w:rPr>
          <w:sz w:val="26"/>
          <w:szCs w:val="26"/>
        </w:rPr>
        <w:t xml:space="preserve">. </w:t>
      </w:r>
    </w:p>
    <w:p w:rsidR="00820AF5" w:rsidRDefault="00820AF5" w:rsidP="00820AF5">
      <w:pPr>
        <w:pStyle w:val="ListParagraph"/>
        <w:spacing w:before="120" w:after="120" w:line="240" w:lineRule="auto"/>
        <w:ind w:left="0" w:firstLine="720"/>
        <w:contextualSpacing w:val="0"/>
        <w:rPr>
          <w:sz w:val="26"/>
          <w:szCs w:val="26"/>
        </w:rPr>
      </w:pPr>
      <w:r>
        <w:rPr>
          <w:sz w:val="26"/>
          <w:szCs w:val="26"/>
        </w:rPr>
        <w:t xml:space="preserve">- </w:t>
      </w:r>
      <w:r w:rsidRPr="00BF698C">
        <w:rPr>
          <w:sz w:val="26"/>
          <w:szCs w:val="26"/>
        </w:rPr>
        <w:t xml:space="preserve">Lưu ý </w:t>
      </w:r>
      <w:r>
        <w:rPr>
          <w:sz w:val="26"/>
          <w:szCs w:val="26"/>
        </w:rPr>
        <w:t xml:space="preserve">về việc thực hiện theo điều 164 của Luật doanh nghiệp số 59/2020 về việc công khai các lợi ích liên quan để thực hiện đúng việc kê khai </w:t>
      </w:r>
      <w:r w:rsidRPr="00BF698C">
        <w:rPr>
          <w:sz w:val="26"/>
          <w:szCs w:val="26"/>
        </w:rPr>
        <w:t>các hợp đồng, giao dịch giữa Công ty với người có liên quan phải được HĐQT hoặc ĐHĐCĐ chấp thuận và phải công bố thông tin theo quy định.</w:t>
      </w:r>
    </w:p>
    <w:p w:rsidR="00820AF5" w:rsidRPr="006602B9" w:rsidRDefault="00820AF5" w:rsidP="00820AF5">
      <w:pPr>
        <w:pStyle w:val="ListParagraph"/>
        <w:spacing w:before="120" w:after="120" w:line="240" w:lineRule="auto"/>
        <w:contextualSpacing w:val="0"/>
        <w:jc w:val="center"/>
        <w:rPr>
          <w:b/>
          <w:sz w:val="26"/>
          <w:szCs w:val="26"/>
        </w:rPr>
      </w:pPr>
      <w:r w:rsidRPr="006602B9">
        <w:rPr>
          <w:b/>
          <w:sz w:val="26"/>
          <w:szCs w:val="26"/>
        </w:rPr>
        <w:t>PHẦN II</w:t>
      </w:r>
    </w:p>
    <w:p w:rsidR="00820AF5" w:rsidRDefault="00820AF5" w:rsidP="00820AF5">
      <w:pPr>
        <w:pStyle w:val="ListParagraph"/>
        <w:spacing w:before="120" w:after="120" w:line="240" w:lineRule="auto"/>
        <w:contextualSpacing w:val="0"/>
        <w:jc w:val="center"/>
        <w:rPr>
          <w:b/>
          <w:sz w:val="26"/>
          <w:szCs w:val="26"/>
        </w:rPr>
      </w:pPr>
      <w:r w:rsidRPr="006602B9">
        <w:rPr>
          <w:b/>
          <w:sz w:val="26"/>
          <w:szCs w:val="26"/>
        </w:rPr>
        <w:t xml:space="preserve">PHƯƠNG HƯỚNG, NHIỆM VỤ HOẠT ĐỘNG CỦA BAN KIỂM SOÁT </w:t>
      </w:r>
    </w:p>
    <w:p w:rsidR="00820AF5" w:rsidRPr="006602B9" w:rsidRDefault="00820AF5" w:rsidP="00820AF5">
      <w:pPr>
        <w:pStyle w:val="ListParagraph"/>
        <w:spacing w:before="120" w:after="120" w:line="240" w:lineRule="auto"/>
        <w:contextualSpacing w:val="0"/>
        <w:jc w:val="center"/>
        <w:rPr>
          <w:b/>
          <w:sz w:val="26"/>
          <w:szCs w:val="26"/>
        </w:rPr>
      </w:pPr>
      <w:r w:rsidRPr="006602B9">
        <w:rPr>
          <w:b/>
          <w:sz w:val="26"/>
          <w:szCs w:val="26"/>
        </w:rPr>
        <w:t>NĂM 2024</w:t>
      </w:r>
    </w:p>
    <w:p w:rsidR="00820AF5" w:rsidRDefault="00820AF5" w:rsidP="00820AF5">
      <w:pPr>
        <w:pStyle w:val="ListParagraph"/>
        <w:spacing w:before="120" w:after="120" w:line="240" w:lineRule="auto"/>
        <w:contextualSpacing w:val="0"/>
        <w:rPr>
          <w:sz w:val="26"/>
          <w:szCs w:val="26"/>
        </w:rPr>
      </w:pPr>
    </w:p>
    <w:p w:rsidR="00820AF5" w:rsidRDefault="00820AF5" w:rsidP="00820AF5">
      <w:pPr>
        <w:pStyle w:val="ListParagraph"/>
        <w:spacing w:before="120" w:after="120" w:line="240" w:lineRule="auto"/>
        <w:ind w:left="0" w:firstLine="720"/>
        <w:contextualSpacing w:val="0"/>
        <w:rPr>
          <w:sz w:val="26"/>
          <w:szCs w:val="26"/>
        </w:rPr>
      </w:pPr>
      <w:r>
        <w:rPr>
          <w:sz w:val="26"/>
          <w:szCs w:val="26"/>
        </w:rPr>
        <w:t>Căn cứ chức năng, nhiệm vụ của Ban kiểm soát quy định tại Điều lệ tổ chức và hoạt động của Công ty Cổ phần Phốt pho Việt Nam và các quy định khác. Ban kiểm soát xây dựng phương hướng, nhiệm vụ công tác của Ban kiếm soát trong năm 2024 như sau:</w:t>
      </w:r>
    </w:p>
    <w:p w:rsidR="00820AF5" w:rsidRDefault="00820AF5" w:rsidP="00820AF5">
      <w:pPr>
        <w:pStyle w:val="ListParagraph"/>
        <w:spacing w:before="120" w:after="120" w:line="240" w:lineRule="auto"/>
        <w:ind w:left="0" w:firstLine="720"/>
        <w:contextualSpacing w:val="0"/>
        <w:rPr>
          <w:sz w:val="26"/>
          <w:szCs w:val="26"/>
        </w:rPr>
      </w:pPr>
      <w:r>
        <w:rPr>
          <w:sz w:val="26"/>
          <w:szCs w:val="26"/>
        </w:rPr>
        <w:t>1. Kiện toàn nhân sự của Ban Kiểm soát sau khi Đại hội đồng cổ đông thường niên 2024 bầu bổ sung thành viên thay thế đối với ông Nguyễn Phan Chu Trinh;</w:t>
      </w:r>
    </w:p>
    <w:p w:rsidR="00820AF5" w:rsidRDefault="00820AF5" w:rsidP="00820AF5">
      <w:pPr>
        <w:spacing w:before="120" w:after="120" w:line="240" w:lineRule="auto"/>
        <w:ind w:firstLine="720"/>
        <w:rPr>
          <w:sz w:val="26"/>
          <w:szCs w:val="26"/>
        </w:rPr>
      </w:pPr>
      <w:r>
        <w:rPr>
          <w:sz w:val="26"/>
          <w:szCs w:val="26"/>
        </w:rPr>
        <w:t>2. Giám sát việc tuân thủ cá quy định của pháp luật và Điều lệ của Công ty trong việc quản trị, điều hành theo quy định tại Điều lệ Công ty trên các khía cạnh:</w:t>
      </w:r>
    </w:p>
    <w:p w:rsidR="00820AF5" w:rsidRDefault="00820AF5" w:rsidP="00820AF5">
      <w:pPr>
        <w:spacing w:before="120" w:after="120" w:line="240" w:lineRule="auto"/>
        <w:ind w:firstLine="720"/>
        <w:rPr>
          <w:color w:val="000000"/>
          <w:sz w:val="26"/>
          <w:szCs w:val="26"/>
        </w:rPr>
      </w:pPr>
      <w:r w:rsidRPr="00BF698C">
        <w:rPr>
          <w:color w:val="000000"/>
          <w:sz w:val="26"/>
          <w:szCs w:val="26"/>
        </w:rPr>
        <w:sym w:font="Wingdings" w:char="F0FC"/>
      </w:r>
      <w:r>
        <w:rPr>
          <w:color w:val="000000"/>
          <w:sz w:val="26"/>
          <w:szCs w:val="26"/>
        </w:rPr>
        <w:t xml:space="preserve"> Giám sát công tác quản trị, điều hành Công ty thực hiện theo Điều lệ, Nghị Quyết Đại hội đồng cổ đông.</w:t>
      </w:r>
    </w:p>
    <w:p w:rsidR="00820AF5" w:rsidRDefault="00820AF5" w:rsidP="00820AF5">
      <w:pPr>
        <w:spacing w:before="120" w:after="120" w:line="240" w:lineRule="auto"/>
        <w:ind w:firstLine="720"/>
        <w:rPr>
          <w:color w:val="000000"/>
          <w:sz w:val="26"/>
          <w:szCs w:val="26"/>
        </w:rPr>
      </w:pPr>
      <w:r w:rsidRPr="00BF698C">
        <w:rPr>
          <w:color w:val="000000"/>
          <w:sz w:val="26"/>
          <w:szCs w:val="26"/>
        </w:rPr>
        <w:sym w:font="Wingdings" w:char="F0FC"/>
      </w:r>
      <w:r>
        <w:rPr>
          <w:color w:val="000000"/>
          <w:sz w:val="26"/>
          <w:szCs w:val="26"/>
        </w:rPr>
        <w:t xml:space="preserve"> Tham mưu Hội đồng quản trị, Ban Giám đốc trong việc hoàn thiện hệ thống kiểm soát nội bộ phù hợp với mục tiêu của doanh nghiệp.</w:t>
      </w:r>
    </w:p>
    <w:p w:rsidR="00820AF5" w:rsidRDefault="00820AF5" w:rsidP="00820AF5">
      <w:pPr>
        <w:spacing w:before="120" w:after="120" w:line="240" w:lineRule="auto"/>
        <w:ind w:firstLine="720"/>
        <w:rPr>
          <w:color w:val="000000"/>
          <w:sz w:val="26"/>
          <w:szCs w:val="26"/>
        </w:rPr>
      </w:pPr>
      <w:r>
        <w:rPr>
          <w:color w:val="000000"/>
          <w:sz w:val="26"/>
          <w:szCs w:val="26"/>
        </w:rPr>
        <w:t>3. Thực hiện thẩm định báo cáo tài chính bán niên và báo cáo tài chính năm.</w:t>
      </w:r>
    </w:p>
    <w:p w:rsidR="00820AF5" w:rsidRDefault="00820AF5" w:rsidP="00820AF5">
      <w:pPr>
        <w:spacing w:before="120" w:after="120" w:line="240" w:lineRule="auto"/>
        <w:ind w:firstLine="720"/>
        <w:rPr>
          <w:color w:val="000000"/>
          <w:sz w:val="26"/>
          <w:szCs w:val="26"/>
        </w:rPr>
      </w:pPr>
      <w:r>
        <w:rPr>
          <w:color w:val="000000"/>
          <w:sz w:val="26"/>
          <w:szCs w:val="26"/>
        </w:rPr>
        <w:t>4. Họp Ban kiểm soát định kỳ hàng quý để sơ kết công tác và đề ra kế hoạch của quý tiếp theo.</w:t>
      </w:r>
    </w:p>
    <w:p w:rsidR="00820AF5" w:rsidRDefault="00820AF5" w:rsidP="00820AF5">
      <w:pPr>
        <w:spacing w:before="120" w:after="120" w:line="240" w:lineRule="auto"/>
        <w:ind w:firstLine="720"/>
        <w:rPr>
          <w:color w:val="000000"/>
          <w:sz w:val="26"/>
          <w:szCs w:val="26"/>
        </w:rPr>
      </w:pPr>
      <w:r>
        <w:rPr>
          <w:color w:val="000000"/>
          <w:sz w:val="26"/>
          <w:szCs w:val="26"/>
        </w:rPr>
        <w:t>5. Lập báo cáo về việc thực hiện nhiệm vụ, quyền hạn được giao của Ban Kiểm soát hàng quý, kết quả thẩm định báo cáo tài chính theo quy định tại Điều lệ của Công ty.</w:t>
      </w:r>
    </w:p>
    <w:p w:rsidR="00820AF5" w:rsidRDefault="00820AF5" w:rsidP="00820AF5">
      <w:pPr>
        <w:spacing w:before="120" w:after="120" w:line="240" w:lineRule="auto"/>
        <w:ind w:firstLine="720"/>
        <w:rPr>
          <w:color w:val="000000"/>
          <w:sz w:val="26"/>
          <w:szCs w:val="26"/>
        </w:rPr>
      </w:pPr>
      <w:r>
        <w:rPr>
          <w:color w:val="000000"/>
          <w:sz w:val="26"/>
          <w:szCs w:val="26"/>
        </w:rPr>
        <w:t>6. Phối hợp Ban Giám đốc trong quá trình làm việc và giải trình với kiểm toán độc lập trước và thực hiện kiểm toán.</w:t>
      </w:r>
    </w:p>
    <w:p w:rsidR="00820AF5" w:rsidRDefault="00820AF5" w:rsidP="00820AF5">
      <w:pPr>
        <w:spacing w:before="120" w:after="120" w:line="240" w:lineRule="auto"/>
        <w:ind w:firstLine="567"/>
        <w:rPr>
          <w:color w:val="000000"/>
          <w:sz w:val="26"/>
          <w:szCs w:val="26"/>
        </w:rPr>
      </w:pPr>
      <w:r>
        <w:rPr>
          <w:color w:val="000000"/>
          <w:sz w:val="26"/>
          <w:szCs w:val="26"/>
        </w:rPr>
        <w:t>7. Kịp thời thông báo cho HĐQT về những vi phạm của người quản lý, điều hành: yêu cầu người vi phạm chấm dứt ngay hành vi vi phạm và có giải pháp khắc phục hậu quả theo quy định tại Điều lệ Công ty.</w:t>
      </w:r>
    </w:p>
    <w:p w:rsidR="00820AF5" w:rsidRDefault="00820AF5" w:rsidP="00820AF5">
      <w:pPr>
        <w:tabs>
          <w:tab w:val="left" w:pos="720"/>
          <w:tab w:val="left" w:pos="1080"/>
        </w:tabs>
        <w:spacing w:before="120" w:after="120" w:line="240" w:lineRule="auto"/>
        <w:rPr>
          <w:sz w:val="26"/>
          <w:szCs w:val="26"/>
        </w:rPr>
      </w:pPr>
      <w:r>
        <w:rPr>
          <w:sz w:val="26"/>
          <w:szCs w:val="26"/>
        </w:rPr>
        <w:tab/>
        <w:t>Trên đây là Báo cáo về việc thực hiện nhiệm vụ, quyền hạn được giao của Ban Kiểm soát trong năm 2022, kết quả thẩm định báo cáo tài chính và phương hướng nhiệm vụ của Ban Kiểm soát trong năm 2024, Ban Kiểm soát xin kính trình Đại hội đồng cổ đông thường niên năm 2024 của Công ty xem xét.</w:t>
      </w:r>
    </w:p>
    <w:p w:rsidR="00820AF5" w:rsidRDefault="00820AF5" w:rsidP="00820AF5">
      <w:pPr>
        <w:tabs>
          <w:tab w:val="left" w:pos="720"/>
          <w:tab w:val="left" w:pos="1080"/>
        </w:tabs>
        <w:spacing w:before="120" w:after="120" w:line="240" w:lineRule="auto"/>
        <w:ind w:left="567"/>
        <w:rPr>
          <w:sz w:val="26"/>
          <w:szCs w:val="26"/>
        </w:rPr>
      </w:pPr>
    </w:p>
    <w:p w:rsidR="00820AF5" w:rsidRPr="0003519F" w:rsidRDefault="00820AF5" w:rsidP="00820AF5">
      <w:pPr>
        <w:tabs>
          <w:tab w:val="left" w:pos="720"/>
          <w:tab w:val="left" w:pos="1080"/>
        </w:tabs>
        <w:spacing w:before="120" w:after="120" w:line="240" w:lineRule="auto"/>
        <w:ind w:left="567"/>
        <w:rPr>
          <w:i/>
          <w:sz w:val="26"/>
          <w:szCs w:val="26"/>
        </w:rPr>
      </w:pPr>
      <w:r>
        <w:rPr>
          <w:sz w:val="26"/>
          <w:szCs w:val="26"/>
        </w:rPr>
        <w:tab/>
      </w:r>
      <w:r w:rsidRPr="0003519F">
        <w:rPr>
          <w:i/>
          <w:sz w:val="26"/>
          <w:szCs w:val="26"/>
        </w:rPr>
        <w:t>Xin trân trọng cảm ơn và chúc Đại hội thành công tốt đẹp!</w:t>
      </w:r>
    </w:p>
    <w:p w:rsidR="00820AF5" w:rsidRDefault="00820AF5" w:rsidP="00820AF5">
      <w:pPr>
        <w:tabs>
          <w:tab w:val="left" w:pos="720"/>
          <w:tab w:val="left" w:pos="1080"/>
        </w:tabs>
        <w:spacing w:before="120" w:after="120" w:line="240" w:lineRule="auto"/>
        <w:ind w:left="567"/>
        <w:rPr>
          <w:sz w:val="26"/>
          <w:szCs w:val="26"/>
        </w:rPr>
      </w:pPr>
      <w:r w:rsidRPr="00BF698C">
        <w:rPr>
          <w:sz w:val="26"/>
          <w:szCs w:val="26"/>
        </w:rPr>
        <w:tab/>
      </w:r>
      <w:r w:rsidRPr="00BF698C">
        <w:rPr>
          <w:sz w:val="26"/>
          <w:szCs w:val="26"/>
        </w:rPr>
        <w:tab/>
      </w:r>
    </w:p>
    <w:tbl>
      <w:tblPr>
        <w:tblW w:w="0" w:type="auto"/>
        <w:tblLook w:val="01E0" w:firstRow="1" w:lastRow="1" w:firstColumn="1" w:lastColumn="1" w:noHBand="0" w:noVBand="0"/>
      </w:tblPr>
      <w:tblGrid>
        <w:gridCol w:w="4644"/>
        <w:gridCol w:w="4936"/>
      </w:tblGrid>
      <w:tr w:rsidR="00820AF5" w:rsidRPr="00BF698C" w:rsidTr="00887D13">
        <w:trPr>
          <w:trHeight w:val="2368"/>
        </w:trPr>
        <w:tc>
          <w:tcPr>
            <w:tcW w:w="4644" w:type="dxa"/>
          </w:tcPr>
          <w:p w:rsidR="00820AF5" w:rsidRDefault="00820AF5" w:rsidP="00887D13">
            <w:pPr>
              <w:spacing w:line="240" w:lineRule="auto"/>
              <w:ind w:left="119"/>
              <w:rPr>
                <w:sz w:val="26"/>
                <w:szCs w:val="26"/>
              </w:rPr>
            </w:pPr>
          </w:p>
          <w:p w:rsidR="00820AF5" w:rsidRDefault="00820AF5" w:rsidP="00887D13">
            <w:pPr>
              <w:spacing w:line="240" w:lineRule="auto"/>
              <w:ind w:left="119"/>
              <w:rPr>
                <w:sz w:val="26"/>
                <w:szCs w:val="26"/>
              </w:rPr>
            </w:pPr>
            <w:r w:rsidRPr="00BF698C">
              <w:rPr>
                <w:b/>
                <w:i/>
                <w:sz w:val="26"/>
                <w:szCs w:val="26"/>
              </w:rPr>
              <w:t>Nơi nhận</w:t>
            </w:r>
            <w:r>
              <w:rPr>
                <w:sz w:val="26"/>
                <w:szCs w:val="26"/>
              </w:rPr>
              <w:t>:</w:t>
            </w:r>
          </w:p>
          <w:p w:rsidR="00820AF5" w:rsidRPr="00734AC9" w:rsidRDefault="00820AF5" w:rsidP="00887D13">
            <w:pPr>
              <w:spacing w:line="240" w:lineRule="auto"/>
              <w:ind w:left="119"/>
              <w:rPr>
                <w:iCs/>
                <w:sz w:val="22"/>
                <w:szCs w:val="22"/>
              </w:rPr>
            </w:pPr>
            <w:r w:rsidRPr="00734AC9">
              <w:rPr>
                <w:iCs/>
                <w:sz w:val="22"/>
                <w:szCs w:val="22"/>
              </w:rPr>
              <w:t>- Cổ đông Cty CP Phốt pho VN (thay b/c)</w:t>
            </w:r>
          </w:p>
          <w:p w:rsidR="00820AF5" w:rsidRPr="00734AC9" w:rsidRDefault="00820AF5" w:rsidP="00887D13">
            <w:pPr>
              <w:spacing w:line="240" w:lineRule="auto"/>
              <w:ind w:left="119"/>
              <w:rPr>
                <w:iCs/>
                <w:sz w:val="22"/>
                <w:szCs w:val="22"/>
              </w:rPr>
            </w:pPr>
            <w:r w:rsidRPr="00734AC9">
              <w:rPr>
                <w:iCs/>
                <w:sz w:val="22"/>
                <w:szCs w:val="22"/>
              </w:rPr>
              <w:t>- Thành viên HĐQT;</w:t>
            </w:r>
          </w:p>
          <w:p w:rsidR="00820AF5" w:rsidRPr="00734AC9" w:rsidRDefault="00820AF5" w:rsidP="00887D13">
            <w:pPr>
              <w:spacing w:line="240" w:lineRule="auto"/>
              <w:ind w:left="119"/>
              <w:rPr>
                <w:iCs/>
                <w:sz w:val="22"/>
                <w:szCs w:val="22"/>
              </w:rPr>
            </w:pPr>
            <w:r w:rsidRPr="00734AC9">
              <w:rPr>
                <w:iCs/>
                <w:sz w:val="22"/>
                <w:szCs w:val="22"/>
              </w:rPr>
              <w:t>- Ban Giám đốc</w:t>
            </w:r>
          </w:p>
          <w:p w:rsidR="00820AF5" w:rsidRPr="00734AC9" w:rsidRDefault="00820AF5" w:rsidP="00887D13">
            <w:pPr>
              <w:spacing w:line="240" w:lineRule="auto"/>
              <w:ind w:left="119"/>
              <w:rPr>
                <w:iCs/>
                <w:sz w:val="22"/>
                <w:szCs w:val="22"/>
              </w:rPr>
            </w:pPr>
            <w:r w:rsidRPr="00734AC9">
              <w:rPr>
                <w:iCs/>
                <w:sz w:val="22"/>
                <w:szCs w:val="22"/>
              </w:rPr>
              <w:t xml:space="preserve">- Thành viên BKS </w:t>
            </w:r>
          </w:p>
          <w:p w:rsidR="00820AF5" w:rsidRPr="00734AC9" w:rsidRDefault="00820AF5" w:rsidP="00887D13">
            <w:pPr>
              <w:spacing w:line="240" w:lineRule="auto"/>
              <w:ind w:left="119"/>
              <w:rPr>
                <w:iCs/>
                <w:sz w:val="22"/>
                <w:szCs w:val="22"/>
              </w:rPr>
            </w:pPr>
            <w:r w:rsidRPr="00734AC9">
              <w:rPr>
                <w:iCs/>
                <w:sz w:val="22"/>
                <w:szCs w:val="22"/>
              </w:rPr>
              <w:t>- Lưu BKS, Văn thư</w:t>
            </w:r>
          </w:p>
          <w:p w:rsidR="00820AF5" w:rsidRPr="00BF698C" w:rsidRDefault="00820AF5" w:rsidP="00887D13">
            <w:pPr>
              <w:spacing w:line="240" w:lineRule="auto"/>
              <w:ind w:left="119"/>
              <w:rPr>
                <w:sz w:val="26"/>
                <w:szCs w:val="26"/>
              </w:rPr>
            </w:pPr>
          </w:p>
        </w:tc>
        <w:tc>
          <w:tcPr>
            <w:tcW w:w="4936" w:type="dxa"/>
          </w:tcPr>
          <w:p w:rsidR="00820AF5" w:rsidRPr="00BF698C" w:rsidRDefault="00820AF5" w:rsidP="00887D13">
            <w:pPr>
              <w:spacing w:line="240" w:lineRule="auto"/>
              <w:jc w:val="center"/>
              <w:rPr>
                <w:b/>
                <w:sz w:val="26"/>
                <w:szCs w:val="26"/>
              </w:rPr>
            </w:pPr>
            <w:r w:rsidRPr="00BF698C">
              <w:rPr>
                <w:b/>
                <w:sz w:val="26"/>
                <w:szCs w:val="26"/>
              </w:rPr>
              <w:t>TM. BAN KIỂM SOÁT CÔNG TY</w:t>
            </w:r>
          </w:p>
          <w:p w:rsidR="00820AF5" w:rsidRPr="00BF698C" w:rsidRDefault="00820AF5" w:rsidP="00887D13">
            <w:pPr>
              <w:spacing w:line="240" w:lineRule="auto"/>
              <w:jc w:val="center"/>
              <w:rPr>
                <w:b/>
                <w:sz w:val="26"/>
                <w:szCs w:val="26"/>
              </w:rPr>
            </w:pPr>
            <w:r w:rsidRPr="00BF698C">
              <w:rPr>
                <w:b/>
                <w:sz w:val="26"/>
                <w:szCs w:val="26"/>
              </w:rPr>
              <w:t>TRƯỞNG BAN</w:t>
            </w:r>
          </w:p>
          <w:p w:rsidR="00820AF5" w:rsidRPr="00BF698C" w:rsidRDefault="00820AF5" w:rsidP="00887D13">
            <w:pPr>
              <w:spacing w:line="240" w:lineRule="auto"/>
              <w:jc w:val="center"/>
              <w:rPr>
                <w:b/>
                <w:sz w:val="26"/>
                <w:szCs w:val="26"/>
              </w:rPr>
            </w:pPr>
          </w:p>
          <w:p w:rsidR="00820AF5" w:rsidRDefault="00820AF5" w:rsidP="00887D13">
            <w:pPr>
              <w:spacing w:line="240" w:lineRule="auto"/>
              <w:jc w:val="center"/>
              <w:rPr>
                <w:b/>
                <w:i/>
                <w:sz w:val="26"/>
                <w:szCs w:val="26"/>
              </w:rPr>
            </w:pPr>
          </w:p>
          <w:p w:rsidR="00820AF5" w:rsidRDefault="00820AF5" w:rsidP="00887D13">
            <w:pPr>
              <w:spacing w:line="240" w:lineRule="auto"/>
              <w:jc w:val="center"/>
              <w:rPr>
                <w:b/>
                <w:i/>
                <w:sz w:val="26"/>
                <w:szCs w:val="26"/>
              </w:rPr>
            </w:pPr>
          </w:p>
          <w:p w:rsidR="00820AF5" w:rsidRPr="00BF698C" w:rsidRDefault="00820AF5" w:rsidP="00887D13">
            <w:pPr>
              <w:spacing w:line="240" w:lineRule="auto"/>
              <w:jc w:val="center"/>
              <w:rPr>
                <w:b/>
                <w:i/>
                <w:sz w:val="26"/>
                <w:szCs w:val="26"/>
              </w:rPr>
            </w:pPr>
          </w:p>
          <w:p w:rsidR="00820AF5" w:rsidRPr="00BF698C" w:rsidRDefault="00820AF5" w:rsidP="00887D13">
            <w:pPr>
              <w:spacing w:line="240" w:lineRule="auto"/>
              <w:jc w:val="center"/>
              <w:rPr>
                <w:b/>
                <w:i/>
                <w:sz w:val="26"/>
                <w:szCs w:val="26"/>
              </w:rPr>
            </w:pPr>
          </w:p>
          <w:p w:rsidR="00820AF5" w:rsidRPr="00BF698C" w:rsidRDefault="00820AF5" w:rsidP="00887D13">
            <w:pPr>
              <w:spacing w:line="240" w:lineRule="auto"/>
              <w:jc w:val="center"/>
              <w:rPr>
                <w:b/>
                <w:sz w:val="26"/>
                <w:szCs w:val="26"/>
              </w:rPr>
            </w:pPr>
            <w:r>
              <w:rPr>
                <w:b/>
                <w:sz w:val="26"/>
                <w:szCs w:val="26"/>
              </w:rPr>
              <w:t>Phan Thị Minh Loan</w:t>
            </w:r>
          </w:p>
        </w:tc>
      </w:tr>
    </w:tbl>
    <w:p w:rsidR="00820AF5" w:rsidRDefault="00820AF5" w:rsidP="00820AF5">
      <w:pPr>
        <w:pStyle w:val="ListParagraph"/>
        <w:spacing w:before="120" w:after="120" w:line="240" w:lineRule="auto"/>
        <w:contextualSpacing w:val="0"/>
        <w:rPr>
          <w:sz w:val="26"/>
          <w:szCs w:val="26"/>
        </w:rPr>
      </w:pPr>
    </w:p>
    <w:p w:rsidR="00DC1593" w:rsidRDefault="00DC1593">
      <w:bookmarkStart w:id="0" w:name="_GoBack"/>
      <w:bookmarkEnd w:id="0"/>
    </w:p>
    <w:sectPr w:rsidR="00DC1593" w:rsidSect="000C2A8C">
      <w:headerReference w:type="default" r:id="rId7"/>
      <w:footerReference w:type="default" r:id="rId8"/>
      <w:pgSz w:w="11907" w:h="16840" w:code="9"/>
      <w:pgMar w:top="1152" w:right="864" w:bottom="1138" w:left="1440" w:header="432" w:footer="2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987" w:rsidRDefault="00607987" w:rsidP="00820AF5">
      <w:pPr>
        <w:spacing w:line="240" w:lineRule="auto"/>
      </w:pPr>
      <w:r>
        <w:separator/>
      </w:r>
    </w:p>
  </w:endnote>
  <w:endnote w:type="continuationSeparator" w:id="0">
    <w:p w:rsidR="00607987" w:rsidRDefault="00607987" w:rsidP="00820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D0" w:rsidRPr="00F84DD0" w:rsidRDefault="00607987">
    <w:pPr>
      <w:pStyle w:val="Footer"/>
      <w:jc w:val="center"/>
      <w:rPr>
        <w:color w:val="C00000"/>
      </w:rPr>
    </w:pPr>
    <w:r w:rsidRPr="00F84DD0">
      <w:rPr>
        <w:color w:val="C00000"/>
      </w:rPr>
      <w:fldChar w:fldCharType="begin"/>
    </w:r>
    <w:r w:rsidRPr="00F84DD0">
      <w:rPr>
        <w:color w:val="C00000"/>
      </w:rPr>
      <w:instrText xml:space="preserve"> PAGE   \* MERGEFORMAT </w:instrText>
    </w:r>
    <w:r w:rsidRPr="00F84DD0">
      <w:rPr>
        <w:color w:val="C00000"/>
      </w:rPr>
      <w:fldChar w:fldCharType="separate"/>
    </w:r>
    <w:r w:rsidR="00820AF5">
      <w:rPr>
        <w:noProof/>
        <w:color w:val="C00000"/>
      </w:rPr>
      <w:t>2</w:t>
    </w:r>
    <w:r w:rsidRPr="00F84DD0">
      <w:rPr>
        <w:noProof/>
        <w:color w:val="C00000"/>
      </w:rPr>
      <w:fldChar w:fldCharType="end"/>
    </w:r>
  </w:p>
  <w:p w:rsidR="00245EFF" w:rsidRPr="00AB0596" w:rsidRDefault="00607987" w:rsidP="00AB0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987" w:rsidRDefault="00607987" w:rsidP="00820AF5">
      <w:pPr>
        <w:spacing w:line="240" w:lineRule="auto"/>
      </w:pPr>
      <w:r>
        <w:separator/>
      </w:r>
    </w:p>
  </w:footnote>
  <w:footnote w:type="continuationSeparator" w:id="0">
    <w:p w:rsidR="00607987" w:rsidRDefault="00607987" w:rsidP="00820A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EFF" w:rsidRPr="005E4CE4" w:rsidRDefault="00607987" w:rsidP="005E4CE4">
    <w:pPr>
      <w:pStyle w:val="Header"/>
      <w:tabs>
        <w:tab w:val="clear" w:pos="9360"/>
        <w:tab w:val="left" w:pos="2160"/>
        <w:tab w:val="right" w:pos="9000"/>
      </w:tabs>
      <w:spacing w:before="120" w:line="240" w:lineRule="auto"/>
      <w:rPr>
        <w:lang w:val="en-US"/>
      </w:rPr>
    </w:pPr>
    <w:r w:rsidRPr="00C15CC6">
      <w:rPr>
        <w:rFonts w:ascii="Arial" w:hAnsi="Arial" w:cs="Arial"/>
        <w:i/>
        <w:color w:val="C0504D"/>
      </w:rPr>
      <w:tab/>
    </w:r>
    <w:r w:rsidRPr="00C15CC6">
      <w:rPr>
        <w:rFonts w:ascii="Arial" w:hAnsi="Arial" w:cs="Arial"/>
        <w:i/>
        <w:color w:val="C0504D"/>
      </w:rPr>
      <w:tab/>
    </w:r>
    <w:r w:rsidRPr="00C15CC6">
      <w:rPr>
        <w:rFonts w:ascii="Arial" w:hAnsi="Arial" w:cs="Arial"/>
        <w:i/>
        <w:color w:val="C0504D"/>
      </w:rPr>
      <w:tab/>
    </w:r>
    <w:r>
      <w:rPr>
        <w:b/>
        <w:i/>
        <w:color w:val="C0504D"/>
        <w:sz w:val="20"/>
        <w:szCs w:val="20"/>
        <w:lang w:val="en-US"/>
      </w:rPr>
      <w:t>Đại hội đồng cổ đông thường niên 202</w:t>
    </w:r>
    <w:r>
      <w:rPr>
        <w:b/>
        <w:i/>
        <w:color w:val="C0504D"/>
        <w:sz w:val="20"/>
        <w:szCs w:val="20"/>
        <w:lang w:val="en-U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CD"/>
    <w:rsid w:val="00607987"/>
    <w:rsid w:val="00820AF5"/>
    <w:rsid w:val="00D21ECD"/>
    <w:rsid w:val="00DC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AF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AF5"/>
    <w:pPr>
      <w:tabs>
        <w:tab w:val="center" w:pos="4680"/>
        <w:tab w:val="right" w:pos="9360"/>
      </w:tabs>
    </w:pPr>
    <w:rPr>
      <w:lang w:val="x-none" w:eastAsia="x-none"/>
    </w:rPr>
  </w:style>
  <w:style w:type="character" w:customStyle="1" w:styleId="HeaderChar">
    <w:name w:val="Header Char"/>
    <w:basedOn w:val="DefaultParagraphFont"/>
    <w:link w:val="Header"/>
    <w:rsid w:val="00820AF5"/>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820AF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20AF5"/>
    <w:rPr>
      <w:rFonts w:ascii="Times New Roman" w:eastAsia="Times New Roman" w:hAnsi="Times New Roman" w:cs="Times New Roman"/>
      <w:sz w:val="24"/>
      <w:szCs w:val="24"/>
      <w:lang w:val="x-none" w:eastAsia="x-none"/>
    </w:rPr>
  </w:style>
  <w:style w:type="paragraph" w:styleId="ListParagraph">
    <w:name w:val="List Paragraph"/>
    <w:basedOn w:val="Normal"/>
    <w:qFormat/>
    <w:rsid w:val="00820A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AF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0AF5"/>
    <w:pPr>
      <w:tabs>
        <w:tab w:val="center" w:pos="4680"/>
        <w:tab w:val="right" w:pos="9360"/>
      </w:tabs>
    </w:pPr>
    <w:rPr>
      <w:lang w:val="x-none" w:eastAsia="x-none"/>
    </w:rPr>
  </w:style>
  <w:style w:type="character" w:customStyle="1" w:styleId="HeaderChar">
    <w:name w:val="Header Char"/>
    <w:basedOn w:val="DefaultParagraphFont"/>
    <w:link w:val="Header"/>
    <w:rsid w:val="00820AF5"/>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820AF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20AF5"/>
    <w:rPr>
      <w:rFonts w:ascii="Times New Roman" w:eastAsia="Times New Roman" w:hAnsi="Times New Roman" w:cs="Times New Roman"/>
      <w:sz w:val="24"/>
      <w:szCs w:val="24"/>
      <w:lang w:val="x-none" w:eastAsia="x-none"/>
    </w:rPr>
  </w:style>
  <w:style w:type="paragraph" w:styleId="ListParagraph">
    <w:name w:val="List Paragraph"/>
    <w:basedOn w:val="Normal"/>
    <w:qFormat/>
    <w:rsid w:val="00820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2024-03-28T13:36:00Z</dcterms:created>
  <dcterms:modified xsi:type="dcterms:W3CDTF">2024-03-28T13:37:00Z</dcterms:modified>
</cp:coreProperties>
</file>